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0C" w:rsidRPr="00F30DAD" w:rsidRDefault="00F65A0C" w:rsidP="00F30DAD">
      <w:pPr>
        <w:pStyle w:val="Heading1"/>
      </w:pPr>
    </w:p>
    <w:p w:rsidR="00F65A0C" w:rsidRDefault="00F65A0C">
      <w:pPr>
        <w:pStyle w:val="Heading1"/>
        <w:spacing w:line="659" w:lineRule="auto"/>
        <w:ind w:left="2081" w:right="2047"/>
        <w:jc w:val="center"/>
      </w:pPr>
    </w:p>
    <w:p w:rsidR="00AE59D7" w:rsidRDefault="00FB7B13">
      <w:pPr>
        <w:pStyle w:val="Heading1"/>
        <w:spacing w:line="659" w:lineRule="auto"/>
        <w:ind w:left="2081" w:right="2047"/>
        <w:jc w:val="center"/>
        <w:rPr>
          <w:b w:val="0"/>
          <w:bCs w:val="0"/>
        </w:rPr>
      </w:pPr>
      <w:bookmarkStart w:id="0" w:name="_Toc11525516"/>
      <w:r>
        <w:t>RE</w:t>
      </w:r>
      <w:r>
        <w:rPr>
          <w:spacing w:val="-1"/>
        </w:rPr>
        <w:t>Q</w:t>
      </w:r>
      <w:r>
        <w:t>UEST</w:t>
      </w:r>
      <w:r>
        <w:rPr>
          <w:spacing w:val="1"/>
        </w:rPr>
        <w:t>F</w:t>
      </w:r>
      <w:r>
        <w:rPr>
          <w:spacing w:val="-1"/>
        </w:rPr>
        <w:t>O</w:t>
      </w:r>
      <w:r>
        <w:t>R</w:t>
      </w:r>
      <w:r>
        <w:rPr>
          <w:spacing w:val="-1"/>
        </w:rPr>
        <w:t>P</w:t>
      </w:r>
      <w:r>
        <w:t>R</w:t>
      </w:r>
      <w:r>
        <w:rPr>
          <w:spacing w:val="1"/>
        </w:rPr>
        <w:t>OP</w:t>
      </w:r>
      <w:r>
        <w:rPr>
          <w:spacing w:val="-1"/>
        </w:rPr>
        <w:t>O</w:t>
      </w:r>
      <w:r>
        <w:t>SALS</w:t>
      </w:r>
      <w:bookmarkEnd w:id="0"/>
    </w:p>
    <w:p w:rsidR="00AE59D7" w:rsidRDefault="00AE59D7">
      <w:pPr>
        <w:spacing w:line="200" w:lineRule="exact"/>
        <w:rPr>
          <w:sz w:val="20"/>
          <w:szCs w:val="20"/>
        </w:rPr>
      </w:pPr>
    </w:p>
    <w:p w:rsidR="005578EB" w:rsidRDefault="005578EB">
      <w:pPr>
        <w:spacing w:line="200" w:lineRule="exact"/>
        <w:rPr>
          <w:sz w:val="20"/>
          <w:szCs w:val="20"/>
        </w:rPr>
      </w:pPr>
    </w:p>
    <w:p w:rsidR="005578EB" w:rsidRDefault="005578EB">
      <w:pPr>
        <w:spacing w:line="200" w:lineRule="exact"/>
        <w:rPr>
          <w:sz w:val="20"/>
          <w:szCs w:val="20"/>
        </w:rPr>
      </w:pPr>
    </w:p>
    <w:p w:rsidR="005578EB" w:rsidRDefault="005578EB">
      <w:pPr>
        <w:spacing w:line="200" w:lineRule="exact"/>
        <w:rPr>
          <w:sz w:val="20"/>
          <w:szCs w:val="20"/>
        </w:rPr>
      </w:pPr>
    </w:p>
    <w:p w:rsidR="005578EB" w:rsidRDefault="005578EB">
      <w:pPr>
        <w:spacing w:line="200" w:lineRule="exact"/>
        <w:rPr>
          <w:sz w:val="20"/>
          <w:szCs w:val="20"/>
        </w:rPr>
      </w:pPr>
    </w:p>
    <w:p w:rsidR="00AE59D7" w:rsidRDefault="00AE59D7">
      <w:pPr>
        <w:spacing w:line="200" w:lineRule="exact"/>
        <w:rPr>
          <w:sz w:val="20"/>
          <w:szCs w:val="20"/>
        </w:rPr>
      </w:pPr>
    </w:p>
    <w:p w:rsidR="00AE59D7" w:rsidRDefault="00AE59D7">
      <w:pPr>
        <w:spacing w:line="200" w:lineRule="exact"/>
        <w:rPr>
          <w:sz w:val="20"/>
          <w:szCs w:val="20"/>
        </w:rPr>
      </w:pPr>
    </w:p>
    <w:p w:rsidR="00AE59D7" w:rsidRDefault="00AE59D7">
      <w:pPr>
        <w:spacing w:before="18" w:line="280" w:lineRule="exact"/>
        <w:rPr>
          <w:sz w:val="28"/>
          <w:szCs w:val="28"/>
        </w:rPr>
      </w:pPr>
    </w:p>
    <w:p w:rsidR="00581311" w:rsidRDefault="00581311" w:rsidP="000462E8">
      <w:pPr>
        <w:spacing w:after="67" w:line="360" w:lineRule="auto"/>
        <w:ind w:left="10" w:hanging="10"/>
        <w:jc w:val="center"/>
        <w:rPr>
          <w:rFonts w:ascii="Verdana" w:hAnsi="Verdana" w:cs="Arial"/>
          <w:b/>
          <w:sz w:val="24"/>
          <w:szCs w:val="24"/>
        </w:rPr>
      </w:pPr>
      <w:r w:rsidRPr="00581311">
        <w:rPr>
          <w:rFonts w:ascii="Verdana" w:hAnsi="Verdana" w:cs="Arial"/>
          <w:b/>
          <w:sz w:val="24"/>
          <w:szCs w:val="24"/>
        </w:rPr>
        <w:t>TO ENGAGE FIRM/AGENCY FOR RUNNING A GYM/FITNESS CENTER /OTHER INDOOR SPORTS FACILITY</w:t>
      </w:r>
    </w:p>
    <w:p w:rsidR="000462E8" w:rsidRPr="00581311" w:rsidRDefault="00581311" w:rsidP="000462E8">
      <w:pPr>
        <w:spacing w:after="67" w:line="360" w:lineRule="auto"/>
        <w:ind w:left="10" w:hanging="10"/>
        <w:jc w:val="center"/>
        <w:rPr>
          <w:rFonts w:ascii="Verdana" w:hAnsi="Verdana" w:cs="Arial"/>
          <w:sz w:val="24"/>
          <w:szCs w:val="24"/>
        </w:rPr>
      </w:pPr>
      <w:r w:rsidRPr="00581311">
        <w:rPr>
          <w:rFonts w:ascii="Verdana" w:hAnsi="Verdana" w:cs="Arial"/>
          <w:b/>
          <w:sz w:val="24"/>
          <w:szCs w:val="24"/>
        </w:rPr>
        <w:t xml:space="preserve"> IN JABALPUR STADIUM SPORTS COMPLEX</w:t>
      </w:r>
    </w:p>
    <w:p w:rsidR="00AE59D7" w:rsidRPr="000462E8" w:rsidRDefault="00AE59D7" w:rsidP="000462E8">
      <w:pPr>
        <w:spacing w:before="8" w:line="360" w:lineRule="auto"/>
        <w:jc w:val="center"/>
        <w:rPr>
          <w:rFonts w:ascii="Arial" w:hAnsi="Arial" w:cs="Arial"/>
          <w:sz w:val="24"/>
          <w:szCs w:val="24"/>
        </w:rPr>
      </w:pPr>
    </w:p>
    <w:p w:rsidR="00AE59D7" w:rsidRPr="000462E8" w:rsidRDefault="00AE59D7" w:rsidP="000462E8">
      <w:pPr>
        <w:spacing w:line="360" w:lineRule="auto"/>
        <w:jc w:val="center"/>
        <w:rPr>
          <w:rFonts w:ascii="Arial" w:hAnsi="Arial" w:cs="Arial"/>
          <w:sz w:val="24"/>
          <w:szCs w:val="24"/>
        </w:rPr>
      </w:pPr>
    </w:p>
    <w:p w:rsidR="005578EB" w:rsidRPr="000462E8" w:rsidRDefault="005578EB" w:rsidP="000462E8">
      <w:pPr>
        <w:spacing w:line="360" w:lineRule="auto"/>
        <w:jc w:val="center"/>
        <w:rPr>
          <w:rFonts w:ascii="Arial" w:hAnsi="Arial" w:cs="Arial"/>
          <w:sz w:val="24"/>
          <w:szCs w:val="24"/>
        </w:rPr>
      </w:pPr>
    </w:p>
    <w:p w:rsidR="005578EB" w:rsidRPr="000462E8" w:rsidRDefault="005578EB" w:rsidP="000462E8">
      <w:pPr>
        <w:spacing w:line="360" w:lineRule="auto"/>
        <w:jc w:val="center"/>
        <w:rPr>
          <w:rFonts w:ascii="Arial" w:hAnsi="Arial" w:cs="Arial"/>
          <w:sz w:val="24"/>
          <w:szCs w:val="24"/>
        </w:rPr>
      </w:pPr>
    </w:p>
    <w:p w:rsidR="005578EB" w:rsidRPr="000462E8" w:rsidRDefault="005578EB" w:rsidP="000462E8">
      <w:pPr>
        <w:spacing w:line="360" w:lineRule="auto"/>
        <w:jc w:val="center"/>
        <w:rPr>
          <w:rFonts w:ascii="Arial" w:hAnsi="Arial" w:cs="Arial"/>
          <w:sz w:val="24"/>
          <w:szCs w:val="24"/>
        </w:rPr>
      </w:pPr>
    </w:p>
    <w:p w:rsidR="005578EB" w:rsidRPr="000462E8" w:rsidRDefault="005578EB" w:rsidP="000462E8">
      <w:pPr>
        <w:spacing w:line="360" w:lineRule="auto"/>
        <w:jc w:val="center"/>
        <w:rPr>
          <w:rFonts w:ascii="Arial" w:hAnsi="Arial" w:cs="Arial"/>
          <w:sz w:val="24"/>
          <w:szCs w:val="24"/>
        </w:rPr>
      </w:pPr>
    </w:p>
    <w:p w:rsidR="005578EB" w:rsidRPr="000462E8" w:rsidRDefault="005578EB" w:rsidP="000462E8">
      <w:pPr>
        <w:spacing w:line="360" w:lineRule="auto"/>
        <w:jc w:val="center"/>
        <w:rPr>
          <w:rFonts w:ascii="Arial" w:hAnsi="Arial" w:cs="Arial"/>
          <w:sz w:val="24"/>
          <w:szCs w:val="24"/>
        </w:rPr>
      </w:pPr>
    </w:p>
    <w:p w:rsidR="005578EB" w:rsidRPr="000462E8" w:rsidRDefault="005578EB" w:rsidP="000462E8">
      <w:pPr>
        <w:spacing w:line="360" w:lineRule="auto"/>
        <w:jc w:val="center"/>
        <w:rPr>
          <w:rFonts w:ascii="Arial" w:hAnsi="Arial" w:cs="Arial"/>
          <w:sz w:val="24"/>
          <w:szCs w:val="24"/>
        </w:rPr>
      </w:pPr>
    </w:p>
    <w:p w:rsidR="005578EB" w:rsidRPr="000462E8" w:rsidRDefault="00FB7B13" w:rsidP="000462E8">
      <w:pPr>
        <w:pStyle w:val="Heading2"/>
        <w:spacing w:line="360" w:lineRule="auto"/>
        <w:ind w:left="35"/>
        <w:jc w:val="center"/>
        <w:rPr>
          <w:rFonts w:ascii="Arial" w:hAnsi="Arial" w:cs="Arial"/>
          <w:sz w:val="24"/>
          <w:szCs w:val="24"/>
        </w:rPr>
      </w:pPr>
      <w:bookmarkStart w:id="1" w:name="_Toc11525517"/>
      <w:proofErr w:type="spellStart"/>
      <w:r w:rsidRPr="000462E8">
        <w:rPr>
          <w:rFonts w:ascii="Arial" w:hAnsi="Arial" w:cs="Arial"/>
          <w:spacing w:val="-2"/>
          <w:sz w:val="24"/>
          <w:szCs w:val="24"/>
        </w:rPr>
        <w:t>C</w:t>
      </w:r>
      <w:r w:rsidRPr="000462E8">
        <w:rPr>
          <w:rFonts w:ascii="Arial" w:hAnsi="Arial" w:cs="Arial"/>
          <w:spacing w:val="1"/>
          <w:sz w:val="24"/>
          <w:szCs w:val="24"/>
        </w:rPr>
        <w:t>li</w:t>
      </w:r>
      <w:r w:rsidRPr="000462E8">
        <w:rPr>
          <w:rFonts w:ascii="Arial" w:hAnsi="Arial" w:cs="Arial"/>
          <w:sz w:val="24"/>
          <w:szCs w:val="24"/>
        </w:rPr>
        <w:t>e</w:t>
      </w:r>
      <w:r w:rsidRPr="000462E8">
        <w:rPr>
          <w:rFonts w:ascii="Arial" w:hAnsi="Arial" w:cs="Arial"/>
          <w:spacing w:val="-1"/>
          <w:sz w:val="24"/>
          <w:szCs w:val="24"/>
        </w:rPr>
        <w:t>n</w:t>
      </w:r>
      <w:r w:rsidRPr="000462E8">
        <w:rPr>
          <w:rFonts w:ascii="Arial" w:hAnsi="Arial" w:cs="Arial"/>
          <w:spacing w:val="-3"/>
          <w:sz w:val="24"/>
          <w:szCs w:val="24"/>
        </w:rPr>
        <w:t>t</w:t>
      </w:r>
      <w:proofErr w:type="gramStart"/>
      <w:r w:rsidRPr="000462E8">
        <w:rPr>
          <w:rFonts w:ascii="Arial" w:hAnsi="Arial" w:cs="Arial"/>
          <w:sz w:val="24"/>
          <w:szCs w:val="24"/>
        </w:rPr>
        <w:t>:</w:t>
      </w:r>
      <w:r w:rsidR="000462E8" w:rsidRPr="000462E8">
        <w:rPr>
          <w:rFonts w:ascii="Arial" w:hAnsi="Arial" w:cs="Arial"/>
          <w:spacing w:val="-2"/>
          <w:sz w:val="24"/>
          <w:szCs w:val="24"/>
        </w:rPr>
        <w:t>Jabalpur</w:t>
      </w:r>
      <w:proofErr w:type="spellEnd"/>
      <w:proofErr w:type="gramEnd"/>
      <w:r w:rsidR="000462E8" w:rsidRPr="000462E8">
        <w:rPr>
          <w:rFonts w:ascii="Arial" w:hAnsi="Arial" w:cs="Arial"/>
          <w:spacing w:val="-2"/>
          <w:sz w:val="24"/>
          <w:szCs w:val="24"/>
        </w:rPr>
        <w:t xml:space="preserve"> Smart City Limited(JSCL)</w:t>
      </w:r>
      <w:bookmarkEnd w:id="1"/>
    </w:p>
    <w:p w:rsidR="00AE59D7" w:rsidRPr="000462E8" w:rsidRDefault="00AE59D7" w:rsidP="000462E8">
      <w:pPr>
        <w:spacing w:line="360" w:lineRule="auto"/>
        <w:jc w:val="center"/>
        <w:rPr>
          <w:rFonts w:ascii="Arial" w:hAnsi="Arial" w:cs="Arial"/>
          <w:sz w:val="24"/>
          <w:szCs w:val="24"/>
        </w:rPr>
      </w:pPr>
    </w:p>
    <w:p w:rsidR="00AE59D7" w:rsidRPr="000462E8" w:rsidRDefault="00F65A0C" w:rsidP="000462E8">
      <w:pPr>
        <w:spacing w:line="360" w:lineRule="auto"/>
        <w:ind w:right="69"/>
        <w:jc w:val="center"/>
        <w:rPr>
          <w:rFonts w:ascii="Arial" w:eastAsia="Times New Roman" w:hAnsi="Arial" w:cs="Arial"/>
          <w:b/>
          <w:bCs/>
          <w:spacing w:val="1"/>
          <w:sz w:val="24"/>
          <w:szCs w:val="24"/>
        </w:rPr>
      </w:pPr>
      <w:r w:rsidRPr="000462E8">
        <w:rPr>
          <w:rFonts w:ascii="Arial" w:eastAsia="Times New Roman" w:hAnsi="Arial" w:cs="Arial"/>
          <w:b/>
          <w:bCs/>
          <w:spacing w:val="-2"/>
          <w:sz w:val="24"/>
          <w:szCs w:val="24"/>
        </w:rPr>
        <w:t>Tender N</w:t>
      </w:r>
      <w:r w:rsidRPr="000462E8">
        <w:rPr>
          <w:rFonts w:ascii="Arial" w:eastAsia="Times New Roman" w:hAnsi="Arial" w:cs="Arial"/>
          <w:b/>
          <w:bCs/>
          <w:spacing w:val="1"/>
          <w:sz w:val="24"/>
          <w:szCs w:val="24"/>
        </w:rPr>
        <w:t>o</w:t>
      </w:r>
      <w:r w:rsidRPr="000462E8">
        <w:rPr>
          <w:rFonts w:ascii="Arial" w:eastAsia="Times New Roman" w:hAnsi="Arial" w:cs="Arial"/>
          <w:b/>
          <w:bCs/>
          <w:sz w:val="24"/>
          <w:szCs w:val="24"/>
        </w:rPr>
        <w:t>.</w:t>
      </w:r>
      <w:r w:rsidRPr="000462E8">
        <w:rPr>
          <w:rFonts w:ascii="Arial" w:eastAsia="Times New Roman" w:hAnsi="Arial" w:cs="Arial"/>
          <w:b/>
          <w:bCs/>
          <w:spacing w:val="1"/>
          <w:sz w:val="24"/>
          <w:szCs w:val="24"/>
        </w:rPr>
        <w:t xml:space="preserve">________ </w:t>
      </w:r>
      <w:r w:rsidRPr="000462E8">
        <w:rPr>
          <w:rFonts w:ascii="Arial" w:eastAsia="Times New Roman" w:hAnsi="Arial" w:cs="Arial"/>
          <w:b/>
          <w:bCs/>
          <w:spacing w:val="1"/>
          <w:sz w:val="24"/>
          <w:szCs w:val="24"/>
        </w:rPr>
        <w:tab/>
      </w:r>
      <w:r w:rsidRPr="000462E8">
        <w:rPr>
          <w:rFonts w:ascii="Arial" w:eastAsia="Times New Roman" w:hAnsi="Arial" w:cs="Arial"/>
          <w:b/>
          <w:bCs/>
          <w:spacing w:val="1"/>
          <w:sz w:val="24"/>
          <w:szCs w:val="24"/>
        </w:rPr>
        <w:tab/>
      </w:r>
      <w:r w:rsidRPr="000462E8">
        <w:rPr>
          <w:rFonts w:ascii="Arial" w:eastAsia="Times New Roman" w:hAnsi="Arial" w:cs="Arial"/>
          <w:b/>
          <w:bCs/>
          <w:spacing w:val="1"/>
          <w:sz w:val="24"/>
          <w:szCs w:val="24"/>
        </w:rPr>
        <w:tab/>
      </w:r>
      <w:r w:rsidR="00FB7B13" w:rsidRPr="000462E8">
        <w:rPr>
          <w:rFonts w:ascii="Arial" w:eastAsia="Times New Roman" w:hAnsi="Arial" w:cs="Arial"/>
          <w:b/>
          <w:bCs/>
          <w:spacing w:val="1"/>
          <w:sz w:val="24"/>
          <w:szCs w:val="24"/>
        </w:rPr>
        <w:t>I</w:t>
      </w:r>
      <w:r w:rsidR="00FB7B13" w:rsidRPr="000462E8">
        <w:rPr>
          <w:rFonts w:ascii="Arial" w:eastAsia="Times New Roman" w:hAnsi="Arial" w:cs="Arial"/>
          <w:b/>
          <w:bCs/>
          <w:spacing w:val="-2"/>
          <w:sz w:val="24"/>
          <w:szCs w:val="24"/>
        </w:rPr>
        <w:t>s</w:t>
      </w:r>
      <w:r w:rsidR="00FB7B13" w:rsidRPr="000462E8">
        <w:rPr>
          <w:rFonts w:ascii="Arial" w:eastAsia="Times New Roman" w:hAnsi="Arial" w:cs="Arial"/>
          <w:b/>
          <w:bCs/>
          <w:spacing w:val="1"/>
          <w:sz w:val="24"/>
          <w:szCs w:val="24"/>
        </w:rPr>
        <w:t>s</w:t>
      </w:r>
      <w:r w:rsidR="00FB7B13" w:rsidRPr="000462E8">
        <w:rPr>
          <w:rFonts w:ascii="Arial" w:eastAsia="Times New Roman" w:hAnsi="Arial" w:cs="Arial"/>
          <w:b/>
          <w:bCs/>
          <w:spacing w:val="-1"/>
          <w:sz w:val="24"/>
          <w:szCs w:val="24"/>
        </w:rPr>
        <w:t>u</w:t>
      </w:r>
      <w:r w:rsidR="00FB7B13" w:rsidRPr="000462E8">
        <w:rPr>
          <w:rFonts w:ascii="Arial" w:eastAsia="Times New Roman" w:hAnsi="Arial" w:cs="Arial"/>
          <w:b/>
          <w:bCs/>
          <w:sz w:val="24"/>
          <w:szCs w:val="24"/>
        </w:rPr>
        <w:t>ed</w:t>
      </w:r>
      <w:r w:rsidR="00FB7B13" w:rsidRPr="000462E8">
        <w:rPr>
          <w:rFonts w:ascii="Arial" w:eastAsia="Times New Roman" w:hAnsi="Arial" w:cs="Arial"/>
          <w:b/>
          <w:bCs/>
          <w:spacing w:val="1"/>
          <w:sz w:val="24"/>
          <w:szCs w:val="24"/>
        </w:rPr>
        <w:t>o</w:t>
      </w:r>
      <w:r w:rsidR="00FB7B13" w:rsidRPr="000462E8">
        <w:rPr>
          <w:rFonts w:ascii="Arial" w:eastAsia="Times New Roman" w:hAnsi="Arial" w:cs="Arial"/>
          <w:b/>
          <w:bCs/>
          <w:spacing w:val="-1"/>
          <w:sz w:val="24"/>
          <w:szCs w:val="24"/>
        </w:rPr>
        <w:t>n</w:t>
      </w:r>
      <w:proofErr w:type="gramStart"/>
      <w:r w:rsidR="00FB7B13" w:rsidRPr="000462E8">
        <w:rPr>
          <w:rFonts w:ascii="Arial" w:eastAsia="Times New Roman" w:hAnsi="Arial" w:cs="Arial"/>
          <w:b/>
          <w:bCs/>
          <w:sz w:val="24"/>
          <w:szCs w:val="24"/>
        </w:rPr>
        <w:t>:</w:t>
      </w:r>
      <w:r w:rsidR="0038161F">
        <w:rPr>
          <w:rFonts w:ascii="Arial" w:eastAsia="Times New Roman" w:hAnsi="Arial" w:cs="Arial"/>
          <w:b/>
          <w:bCs/>
          <w:spacing w:val="1"/>
          <w:sz w:val="24"/>
          <w:szCs w:val="24"/>
        </w:rPr>
        <w:t>13</w:t>
      </w:r>
      <w:proofErr w:type="gramEnd"/>
      <w:r w:rsidR="0038161F">
        <w:rPr>
          <w:rFonts w:ascii="Arial" w:eastAsia="Times New Roman" w:hAnsi="Arial" w:cs="Arial"/>
          <w:b/>
          <w:bCs/>
          <w:spacing w:val="1"/>
          <w:sz w:val="24"/>
          <w:szCs w:val="24"/>
        </w:rPr>
        <w:t>/06/2019</w:t>
      </w:r>
    </w:p>
    <w:p w:rsidR="000462E8" w:rsidRPr="000462E8" w:rsidRDefault="000462E8" w:rsidP="000462E8">
      <w:pPr>
        <w:spacing w:line="360" w:lineRule="auto"/>
        <w:ind w:right="69"/>
        <w:jc w:val="center"/>
        <w:rPr>
          <w:rFonts w:ascii="Arial" w:eastAsia="Times New Roman" w:hAnsi="Arial" w:cs="Arial"/>
          <w:sz w:val="24"/>
          <w:szCs w:val="24"/>
          <w:lang w:bidi="en-IN"/>
        </w:rPr>
      </w:pPr>
      <w:r w:rsidRPr="000462E8">
        <w:rPr>
          <w:rFonts w:ascii="Arial" w:eastAsia="Times New Roman" w:hAnsi="Arial" w:cs="Arial"/>
          <w:b/>
          <w:sz w:val="24"/>
          <w:szCs w:val="24"/>
          <w:lang w:bidi="en-IN"/>
        </w:rPr>
        <w:t>Issued by</w:t>
      </w:r>
      <w:r w:rsidRPr="000462E8">
        <w:rPr>
          <w:rFonts w:ascii="Arial" w:eastAsia="Times New Roman" w:hAnsi="Arial" w:cs="Arial"/>
          <w:sz w:val="24"/>
          <w:szCs w:val="24"/>
          <w:lang w:bidi="en-IN"/>
        </w:rPr>
        <w:t>:</w:t>
      </w:r>
    </w:p>
    <w:p w:rsidR="000462E8" w:rsidRPr="000462E8" w:rsidRDefault="000462E8" w:rsidP="000462E8">
      <w:pPr>
        <w:spacing w:line="360" w:lineRule="auto"/>
        <w:ind w:right="69"/>
        <w:jc w:val="center"/>
        <w:rPr>
          <w:rFonts w:ascii="Arial" w:eastAsia="Times New Roman" w:hAnsi="Arial" w:cs="Arial"/>
          <w:sz w:val="24"/>
          <w:szCs w:val="24"/>
          <w:lang w:bidi="en-IN"/>
        </w:rPr>
      </w:pPr>
      <w:r w:rsidRPr="000462E8">
        <w:rPr>
          <w:rFonts w:ascii="Arial" w:eastAsia="Times New Roman" w:hAnsi="Arial" w:cs="Arial"/>
          <w:sz w:val="24"/>
          <w:szCs w:val="24"/>
          <w:lang w:bidi="en-IN"/>
        </w:rPr>
        <w:t>Jabalpur Smart City Limited</w:t>
      </w:r>
    </w:p>
    <w:p w:rsidR="000462E8" w:rsidRPr="000462E8" w:rsidRDefault="000462E8" w:rsidP="000462E8">
      <w:pPr>
        <w:spacing w:line="360" w:lineRule="auto"/>
        <w:ind w:right="69"/>
        <w:jc w:val="center"/>
        <w:rPr>
          <w:rFonts w:ascii="Arial" w:eastAsia="Times New Roman" w:hAnsi="Arial" w:cs="Arial"/>
          <w:sz w:val="24"/>
          <w:szCs w:val="24"/>
          <w:lang w:bidi="en-IN"/>
        </w:rPr>
      </w:pPr>
      <w:r w:rsidRPr="000462E8">
        <w:rPr>
          <w:rFonts w:ascii="Arial" w:eastAsia="Times New Roman" w:hAnsi="Arial" w:cs="Arial"/>
          <w:sz w:val="24"/>
          <w:szCs w:val="24"/>
          <w:lang w:bidi="en-IN"/>
        </w:rPr>
        <w:t>Manas Bhawan, Wright Town</w:t>
      </w:r>
    </w:p>
    <w:p w:rsidR="000462E8" w:rsidRPr="000462E8" w:rsidRDefault="000462E8" w:rsidP="000462E8">
      <w:pPr>
        <w:spacing w:line="360" w:lineRule="auto"/>
        <w:ind w:right="69"/>
        <w:jc w:val="center"/>
        <w:rPr>
          <w:rFonts w:ascii="Arial" w:eastAsia="Times New Roman" w:hAnsi="Arial" w:cs="Arial"/>
          <w:sz w:val="24"/>
          <w:szCs w:val="24"/>
          <w:lang w:bidi="en-IN"/>
        </w:rPr>
      </w:pPr>
      <w:r w:rsidRPr="000462E8">
        <w:rPr>
          <w:rFonts w:ascii="Arial" w:eastAsia="Times New Roman" w:hAnsi="Arial" w:cs="Arial"/>
          <w:sz w:val="24"/>
          <w:szCs w:val="24"/>
          <w:lang w:bidi="en-IN"/>
        </w:rPr>
        <w:t>Jabalpur - 482001</w:t>
      </w:r>
    </w:p>
    <w:p w:rsidR="000462E8" w:rsidRPr="000462E8" w:rsidRDefault="000462E8" w:rsidP="000462E8">
      <w:pPr>
        <w:spacing w:line="360" w:lineRule="auto"/>
        <w:ind w:right="69"/>
        <w:jc w:val="center"/>
        <w:rPr>
          <w:rFonts w:ascii="Arial" w:eastAsia="Times New Roman" w:hAnsi="Arial" w:cs="Arial"/>
          <w:sz w:val="24"/>
          <w:szCs w:val="24"/>
          <w:lang w:bidi="en-IN"/>
        </w:rPr>
      </w:pPr>
    </w:p>
    <w:p w:rsidR="000462E8" w:rsidRDefault="000462E8" w:rsidP="00F65A0C">
      <w:pPr>
        <w:spacing w:line="476" w:lineRule="auto"/>
        <w:ind w:right="69"/>
        <w:jc w:val="center"/>
        <w:rPr>
          <w:rFonts w:ascii="Times New Roman" w:eastAsia="Times New Roman" w:hAnsi="Times New Roman" w:cs="Times New Roman"/>
          <w:sz w:val="28"/>
          <w:szCs w:val="28"/>
        </w:rPr>
      </w:pPr>
    </w:p>
    <w:p w:rsidR="00AE59D7" w:rsidRDefault="00AE59D7">
      <w:pPr>
        <w:spacing w:line="476" w:lineRule="auto"/>
        <w:jc w:val="center"/>
        <w:rPr>
          <w:rFonts w:ascii="Times New Roman" w:eastAsia="Times New Roman" w:hAnsi="Times New Roman" w:cs="Times New Roman"/>
          <w:sz w:val="28"/>
          <w:szCs w:val="28"/>
        </w:rPr>
        <w:sectPr w:rsidR="00AE59D7" w:rsidSect="00F155DD">
          <w:headerReference w:type="even" r:id="rId9"/>
          <w:headerReference w:type="default" r:id="rId10"/>
          <w:footerReference w:type="default" r:id="rId11"/>
          <w:type w:val="continuous"/>
          <w:pgSz w:w="11900" w:h="16840"/>
          <w:pgMar w:top="980" w:right="1320" w:bottom="280" w:left="1580" w:header="780" w:footer="720" w:gutter="0"/>
          <w:pgNumType w:start="0"/>
          <w:cols w:space="720"/>
          <w:titlePg/>
          <w:docGrid w:linePitch="299"/>
        </w:sectPr>
      </w:pPr>
    </w:p>
    <w:sdt>
      <w:sdtPr>
        <w:rPr>
          <w:rFonts w:asciiTheme="minorHAnsi" w:eastAsiaTheme="minorHAnsi" w:hAnsiTheme="minorHAnsi" w:cstheme="minorBidi"/>
          <w:b w:val="0"/>
          <w:bCs w:val="0"/>
          <w:color w:val="auto"/>
          <w:sz w:val="22"/>
          <w:szCs w:val="22"/>
        </w:rPr>
        <w:id w:val="46900782"/>
        <w:docPartObj>
          <w:docPartGallery w:val="Table of Contents"/>
          <w:docPartUnique/>
        </w:docPartObj>
      </w:sdtPr>
      <w:sdtContent>
        <w:p w:rsidR="00E45687" w:rsidRDefault="00E45687">
          <w:pPr>
            <w:pStyle w:val="TOCHeading"/>
          </w:pPr>
          <w:r>
            <w:t>Table of Contents</w:t>
          </w:r>
        </w:p>
        <w:p w:rsidR="00E45687" w:rsidRDefault="00D771E9">
          <w:pPr>
            <w:pStyle w:val="TOC1"/>
            <w:tabs>
              <w:tab w:val="right" w:leader="dot" w:pos="9017"/>
            </w:tabs>
            <w:rPr>
              <w:noProof/>
            </w:rPr>
          </w:pPr>
          <w:r>
            <w:fldChar w:fldCharType="begin"/>
          </w:r>
          <w:r w:rsidR="00E45687">
            <w:instrText xml:space="preserve"> TOC \o "1-3" \h \z \u </w:instrText>
          </w:r>
          <w:r>
            <w:fldChar w:fldCharType="separate"/>
          </w:r>
          <w:hyperlink w:anchor="_Toc11525516" w:history="1">
            <w:r w:rsidR="00E45687" w:rsidRPr="00963938">
              <w:rPr>
                <w:rStyle w:val="Hyperlink"/>
                <w:noProof/>
              </w:rPr>
              <w:t>RE</w:t>
            </w:r>
            <w:r w:rsidR="00E45687" w:rsidRPr="00963938">
              <w:rPr>
                <w:rStyle w:val="Hyperlink"/>
                <w:noProof/>
                <w:spacing w:val="-1"/>
              </w:rPr>
              <w:t>Q</w:t>
            </w:r>
            <w:r w:rsidR="00E45687" w:rsidRPr="00963938">
              <w:rPr>
                <w:rStyle w:val="Hyperlink"/>
                <w:noProof/>
              </w:rPr>
              <w:t>UEST</w:t>
            </w:r>
            <w:r w:rsidR="00E45687" w:rsidRPr="00963938">
              <w:rPr>
                <w:rStyle w:val="Hyperlink"/>
                <w:noProof/>
                <w:spacing w:val="1"/>
              </w:rPr>
              <w:t>F</w:t>
            </w:r>
            <w:r w:rsidR="00E45687" w:rsidRPr="00963938">
              <w:rPr>
                <w:rStyle w:val="Hyperlink"/>
                <w:noProof/>
                <w:spacing w:val="-1"/>
              </w:rPr>
              <w:t>O</w:t>
            </w:r>
            <w:r w:rsidR="00E45687" w:rsidRPr="00963938">
              <w:rPr>
                <w:rStyle w:val="Hyperlink"/>
                <w:noProof/>
              </w:rPr>
              <w:t>R</w:t>
            </w:r>
            <w:r w:rsidR="00E45687" w:rsidRPr="00963938">
              <w:rPr>
                <w:rStyle w:val="Hyperlink"/>
                <w:noProof/>
                <w:spacing w:val="-1"/>
              </w:rPr>
              <w:t>P</w:t>
            </w:r>
            <w:r w:rsidR="00E45687" w:rsidRPr="00963938">
              <w:rPr>
                <w:rStyle w:val="Hyperlink"/>
                <w:noProof/>
              </w:rPr>
              <w:t>R</w:t>
            </w:r>
            <w:r w:rsidR="00E45687" w:rsidRPr="00963938">
              <w:rPr>
                <w:rStyle w:val="Hyperlink"/>
                <w:noProof/>
                <w:spacing w:val="1"/>
              </w:rPr>
              <w:t>OP</w:t>
            </w:r>
            <w:r w:rsidR="00E45687" w:rsidRPr="00963938">
              <w:rPr>
                <w:rStyle w:val="Hyperlink"/>
                <w:noProof/>
                <w:spacing w:val="-1"/>
              </w:rPr>
              <w:t>O</w:t>
            </w:r>
            <w:r w:rsidR="00E45687" w:rsidRPr="00963938">
              <w:rPr>
                <w:rStyle w:val="Hyperlink"/>
                <w:noProof/>
              </w:rPr>
              <w:t>SALS</w:t>
            </w:r>
            <w:r w:rsidR="00E45687">
              <w:rPr>
                <w:noProof/>
                <w:webHidden/>
              </w:rPr>
              <w:tab/>
            </w:r>
            <w:r>
              <w:rPr>
                <w:noProof/>
                <w:webHidden/>
              </w:rPr>
              <w:fldChar w:fldCharType="begin"/>
            </w:r>
            <w:r w:rsidR="00E45687">
              <w:rPr>
                <w:noProof/>
                <w:webHidden/>
              </w:rPr>
              <w:instrText xml:space="preserve"> PAGEREF _Toc11525516 \h </w:instrText>
            </w:r>
            <w:r>
              <w:rPr>
                <w:noProof/>
                <w:webHidden/>
              </w:rPr>
            </w:r>
            <w:r>
              <w:rPr>
                <w:noProof/>
                <w:webHidden/>
              </w:rPr>
              <w:fldChar w:fldCharType="separate"/>
            </w:r>
            <w:r w:rsidR="006273A2">
              <w:rPr>
                <w:noProof/>
                <w:webHidden/>
              </w:rPr>
              <w:t>0</w:t>
            </w:r>
            <w:r>
              <w:rPr>
                <w:noProof/>
                <w:webHidden/>
              </w:rPr>
              <w:fldChar w:fldCharType="end"/>
            </w:r>
          </w:hyperlink>
        </w:p>
        <w:p w:rsidR="00E45687" w:rsidRDefault="00E45687">
          <w:pPr>
            <w:pStyle w:val="TOC2"/>
            <w:tabs>
              <w:tab w:val="right" w:leader="dot" w:pos="9017"/>
            </w:tabs>
            <w:rPr>
              <w:noProof/>
            </w:rPr>
          </w:pPr>
        </w:p>
        <w:p w:rsidR="00E45687" w:rsidRDefault="00D771E9">
          <w:pPr>
            <w:pStyle w:val="TOC1"/>
            <w:tabs>
              <w:tab w:val="right" w:leader="dot" w:pos="9017"/>
            </w:tabs>
            <w:rPr>
              <w:noProof/>
            </w:rPr>
          </w:pPr>
          <w:hyperlink w:anchor="_Toc11525518" w:history="1">
            <w:r w:rsidR="00E45687" w:rsidRPr="00963938">
              <w:rPr>
                <w:rStyle w:val="Hyperlink"/>
                <w:noProof/>
              </w:rPr>
              <w:t>DISCLAIMER</w:t>
            </w:r>
            <w:r w:rsidR="00E45687">
              <w:rPr>
                <w:noProof/>
                <w:webHidden/>
              </w:rPr>
              <w:tab/>
            </w:r>
            <w:r>
              <w:rPr>
                <w:noProof/>
                <w:webHidden/>
              </w:rPr>
              <w:fldChar w:fldCharType="begin"/>
            </w:r>
            <w:r w:rsidR="00E45687">
              <w:rPr>
                <w:noProof/>
                <w:webHidden/>
              </w:rPr>
              <w:instrText xml:space="preserve"> PAGEREF _Toc11525518 \h </w:instrText>
            </w:r>
            <w:r>
              <w:rPr>
                <w:noProof/>
                <w:webHidden/>
              </w:rPr>
            </w:r>
            <w:r>
              <w:rPr>
                <w:noProof/>
                <w:webHidden/>
              </w:rPr>
              <w:fldChar w:fldCharType="separate"/>
            </w:r>
            <w:r w:rsidR="006273A2">
              <w:rPr>
                <w:noProof/>
                <w:webHidden/>
              </w:rPr>
              <w:t>2</w:t>
            </w:r>
            <w:r>
              <w:rPr>
                <w:noProof/>
                <w:webHidden/>
              </w:rPr>
              <w:fldChar w:fldCharType="end"/>
            </w:r>
          </w:hyperlink>
        </w:p>
        <w:p w:rsidR="00E45687" w:rsidRDefault="00D771E9">
          <w:pPr>
            <w:pStyle w:val="TOC1"/>
            <w:tabs>
              <w:tab w:val="right" w:leader="dot" w:pos="9017"/>
            </w:tabs>
            <w:rPr>
              <w:noProof/>
            </w:rPr>
          </w:pPr>
          <w:hyperlink w:anchor="_Toc11525519" w:history="1">
            <w:r w:rsidR="00E45687" w:rsidRPr="00963938">
              <w:rPr>
                <w:rStyle w:val="Hyperlink"/>
                <w:noProof/>
              </w:rPr>
              <w:t>S</w:t>
            </w:r>
            <w:r w:rsidR="00E45687" w:rsidRPr="00963938">
              <w:rPr>
                <w:rStyle w:val="Hyperlink"/>
                <w:noProof/>
                <w:spacing w:val="-1"/>
              </w:rPr>
              <w:t>ECT</w:t>
            </w:r>
            <w:r w:rsidR="00E45687" w:rsidRPr="00963938">
              <w:rPr>
                <w:rStyle w:val="Hyperlink"/>
                <w:noProof/>
              </w:rPr>
              <w:t>I</w:t>
            </w:r>
            <w:r w:rsidR="00E45687" w:rsidRPr="00963938">
              <w:rPr>
                <w:rStyle w:val="Hyperlink"/>
                <w:noProof/>
                <w:spacing w:val="1"/>
              </w:rPr>
              <w:t>O</w:t>
            </w:r>
            <w:r w:rsidR="00E45687" w:rsidRPr="00963938">
              <w:rPr>
                <w:rStyle w:val="Hyperlink"/>
                <w:noProof/>
              </w:rPr>
              <w:t>N 1:INSTRUCTIONS TO CONSULTANTS AND DATASHEET</w:t>
            </w:r>
            <w:r w:rsidR="00E45687">
              <w:rPr>
                <w:noProof/>
                <w:webHidden/>
              </w:rPr>
              <w:tab/>
            </w:r>
            <w:r>
              <w:rPr>
                <w:noProof/>
                <w:webHidden/>
              </w:rPr>
              <w:fldChar w:fldCharType="begin"/>
            </w:r>
            <w:r w:rsidR="00E45687">
              <w:rPr>
                <w:noProof/>
                <w:webHidden/>
              </w:rPr>
              <w:instrText xml:space="preserve"> PAGEREF _Toc11525519 \h </w:instrText>
            </w:r>
            <w:r>
              <w:rPr>
                <w:noProof/>
                <w:webHidden/>
              </w:rPr>
            </w:r>
            <w:r>
              <w:rPr>
                <w:noProof/>
                <w:webHidden/>
              </w:rPr>
              <w:fldChar w:fldCharType="separate"/>
            </w:r>
            <w:r w:rsidR="006273A2">
              <w:rPr>
                <w:noProof/>
                <w:webHidden/>
              </w:rPr>
              <w:t>4</w:t>
            </w:r>
            <w:r>
              <w:rPr>
                <w:noProof/>
                <w:webHidden/>
              </w:rPr>
              <w:fldChar w:fldCharType="end"/>
            </w:r>
          </w:hyperlink>
        </w:p>
        <w:p w:rsidR="00E45687" w:rsidRDefault="00D771E9">
          <w:pPr>
            <w:pStyle w:val="TOC1"/>
            <w:tabs>
              <w:tab w:val="right" w:leader="dot" w:pos="9017"/>
            </w:tabs>
            <w:rPr>
              <w:noProof/>
            </w:rPr>
          </w:pPr>
          <w:hyperlink w:anchor="_Toc11525520" w:history="1">
            <w:r w:rsidR="00E45687" w:rsidRPr="00963938">
              <w:rPr>
                <w:rStyle w:val="Hyperlink"/>
                <w:noProof/>
              </w:rPr>
              <w:t>SECTION 2: DATA SHEET TO INSTRUCTION TO CONSULTANTS</w:t>
            </w:r>
            <w:r w:rsidR="00E45687">
              <w:rPr>
                <w:noProof/>
                <w:webHidden/>
              </w:rPr>
              <w:tab/>
            </w:r>
            <w:r>
              <w:rPr>
                <w:noProof/>
                <w:webHidden/>
              </w:rPr>
              <w:fldChar w:fldCharType="begin"/>
            </w:r>
            <w:r w:rsidR="00E45687">
              <w:rPr>
                <w:noProof/>
                <w:webHidden/>
              </w:rPr>
              <w:instrText xml:space="preserve"> PAGEREF _Toc11525520 \h </w:instrText>
            </w:r>
            <w:r>
              <w:rPr>
                <w:noProof/>
                <w:webHidden/>
              </w:rPr>
            </w:r>
            <w:r>
              <w:rPr>
                <w:noProof/>
                <w:webHidden/>
              </w:rPr>
              <w:fldChar w:fldCharType="separate"/>
            </w:r>
            <w:r w:rsidR="006273A2">
              <w:rPr>
                <w:noProof/>
                <w:webHidden/>
              </w:rPr>
              <w:t>6</w:t>
            </w:r>
            <w:r>
              <w:rPr>
                <w:noProof/>
                <w:webHidden/>
              </w:rPr>
              <w:fldChar w:fldCharType="end"/>
            </w:r>
          </w:hyperlink>
        </w:p>
        <w:p w:rsidR="00E45687" w:rsidRDefault="00D771E9">
          <w:pPr>
            <w:pStyle w:val="TOC1"/>
            <w:tabs>
              <w:tab w:val="right" w:leader="dot" w:pos="9017"/>
            </w:tabs>
            <w:rPr>
              <w:noProof/>
            </w:rPr>
          </w:pPr>
          <w:hyperlink w:anchor="_Toc11525522" w:history="1">
            <w:r w:rsidR="00E45687" w:rsidRPr="00963938">
              <w:rPr>
                <w:rStyle w:val="Hyperlink"/>
                <w:noProof/>
              </w:rPr>
              <w:t>SECTION 3: GENERAL INTRODUCTION</w:t>
            </w:r>
            <w:r w:rsidR="00E45687">
              <w:rPr>
                <w:noProof/>
                <w:webHidden/>
              </w:rPr>
              <w:tab/>
            </w:r>
            <w:r>
              <w:rPr>
                <w:noProof/>
                <w:webHidden/>
              </w:rPr>
              <w:fldChar w:fldCharType="begin"/>
            </w:r>
            <w:r w:rsidR="00E45687">
              <w:rPr>
                <w:noProof/>
                <w:webHidden/>
              </w:rPr>
              <w:instrText xml:space="preserve"> PAGEREF _Toc11525522 \h </w:instrText>
            </w:r>
            <w:r>
              <w:rPr>
                <w:noProof/>
                <w:webHidden/>
              </w:rPr>
            </w:r>
            <w:r>
              <w:rPr>
                <w:noProof/>
                <w:webHidden/>
              </w:rPr>
              <w:fldChar w:fldCharType="separate"/>
            </w:r>
            <w:r w:rsidR="006273A2">
              <w:rPr>
                <w:noProof/>
                <w:webHidden/>
              </w:rPr>
              <w:t>15</w:t>
            </w:r>
            <w:r>
              <w:rPr>
                <w:noProof/>
                <w:webHidden/>
              </w:rPr>
              <w:fldChar w:fldCharType="end"/>
            </w:r>
          </w:hyperlink>
        </w:p>
        <w:p w:rsidR="00E45687" w:rsidRDefault="00D771E9">
          <w:pPr>
            <w:pStyle w:val="TOC1"/>
            <w:tabs>
              <w:tab w:val="right" w:leader="dot" w:pos="9017"/>
            </w:tabs>
            <w:rPr>
              <w:noProof/>
            </w:rPr>
          </w:pPr>
          <w:hyperlink w:anchor="_Toc11525536" w:history="1">
            <w:r w:rsidR="00E45687" w:rsidRPr="00963938">
              <w:rPr>
                <w:rStyle w:val="Hyperlink"/>
                <w:noProof/>
              </w:rPr>
              <w:t>SECTION 4:GENERAL CONDITION OF CONTRACT</w:t>
            </w:r>
            <w:r w:rsidR="00E45687">
              <w:rPr>
                <w:noProof/>
                <w:webHidden/>
              </w:rPr>
              <w:tab/>
            </w:r>
            <w:r>
              <w:rPr>
                <w:noProof/>
                <w:webHidden/>
              </w:rPr>
              <w:fldChar w:fldCharType="begin"/>
            </w:r>
            <w:r w:rsidR="00E45687">
              <w:rPr>
                <w:noProof/>
                <w:webHidden/>
              </w:rPr>
              <w:instrText xml:space="preserve"> PAGEREF _Toc11525536 \h </w:instrText>
            </w:r>
            <w:r>
              <w:rPr>
                <w:noProof/>
                <w:webHidden/>
              </w:rPr>
            </w:r>
            <w:r>
              <w:rPr>
                <w:noProof/>
                <w:webHidden/>
              </w:rPr>
              <w:fldChar w:fldCharType="separate"/>
            </w:r>
            <w:r w:rsidR="006273A2">
              <w:rPr>
                <w:noProof/>
                <w:webHidden/>
              </w:rPr>
              <w:t>20</w:t>
            </w:r>
            <w:r>
              <w:rPr>
                <w:noProof/>
                <w:webHidden/>
              </w:rPr>
              <w:fldChar w:fldCharType="end"/>
            </w:r>
          </w:hyperlink>
        </w:p>
        <w:p w:rsidR="00E45687" w:rsidRDefault="00D771E9">
          <w:pPr>
            <w:pStyle w:val="TOC1"/>
            <w:tabs>
              <w:tab w:val="left" w:pos="660"/>
              <w:tab w:val="right" w:leader="dot" w:pos="9017"/>
            </w:tabs>
            <w:rPr>
              <w:noProof/>
            </w:rPr>
          </w:pPr>
          <w:hyperlink w:anchor="_Toc11525537" w:history="1">
            <w:r w:rsidR="00E45687" w:rsidRPr="00963938">
              <w:rPr>
                <w:rStyle w:val="Hyperlink"/>
                <w:noProof/>
              </w:rPr>
              <w:t xml:space="preserve">5.1. </w:t>
            </w:r>
            <w:r w:rsidR="00E45687">
              <w:rPr>
                <w:noProof/>
              </w:rPr>
              <w:tab/>
            </w:r>
            <w:r w:rsidR="00E45687" w:rsidRPr="00963938">
              <w:rPr>
                <w:rStyle w:val="Hyperlink"/>
                <w:noProof/>
              </w:rPr>
              <w:t>General Provisions</w:t>
            </w:r>
            <w:r w:rsidR="00E45687">
              <w:rPr>
                <w:noProof/>
                <w:webHidden/>
              </w:rPr>
              <w:tab/>
            </w:r>
            <w:r>
              <w:rPr>
                <w:noProof/>
                <w:webHidden/>
              </w:rPr>
              <w:fldChar w:fldCharType="begin"/>
            </w:r>
            <w:r w:rsidR="00E45687">
              <w:rPr>
                <w:noProof/>
                <w:webHidden/>
              </w:rPr>
              <w:instrText xml:space="preserve"> PAGEREF _Toc11525537 \h </w:instrText>
            </w:r>
            <w:r>
              <w:rPr>
                <w:noProof/>
                <w:webHidden/>
              </w:rPr>
            </w:r>
            <w:r>
              <w:rPr>
                <w:noProof/>
                <w:webHidden/>
              </w:rPr>
              <w:fldChar w:fldCharType="separate"/>
            </w:r>
            <w:r w:rsidR="006273A2">
              <w:rPr>
                <w:noProof/>
                <w:webHidden/>
              </w:rPr>
              <w:t>20</w:t>
            </w:r>
            <w:r>
              <w:rPr>
                <w:noProof/>
                <w:webHidden/>
              </w:rPr>
              <w:fldChar w:fldCharType="end"/>
            </w:r>
          </w:hyperlink>
        </w:p>
        <w:p w:rsidR="00E45687" w:rsidRDefault="00D771E9">
          <w:pPr>
            <w:pStyle w:val="TOC1"/>
            <w:tabs>
              <w:tab w:val="left" w:pos="660"/>
              <w:tab w:val="right" w:leader="dot" w:pos="9017"/>
            </w:tabs>
            <w:rPr>
              <w:noProof/>
            </w:rPr>
          </w:pPr>
          <w:hyperlink w:anchor="_Toc11525538" w:history="1">
            <w:r w:rsidR="00E45687" w:rsidRPr="00963938">
              <w:rPr>
                <w:rStyle w:val="Hyperlink"/>
                <w:noProof/>
              </w:rPr>
              <w:t xml:space="preserve">5.2. </w:t>
            </w:r>
            <w:r w:rsidR="00E45687">
              <w:rPr>
                <w:noProof/>
              </w:rPr>
              <w:tab/>
            </w:r>
            <w:r w:rsidR="00E45687" w:rsidRPr="00963938">
              <w:rPr>
                <w:rStyle w:val="Hyperlink"/>
                <w:noProof/>
              </w:rPr>
              <w:t>Commencement, Completion, Modification and Termination of Contract</w:t>
            </w:r>
            <w:r w:rsidR="00E45687">
              <w:rPr>
                <w:noProof/>
                <w:webHidden/>
              </w:rPr>
              <w:tab/>
            </w:r>
            <w:r>
              <w:rPr>
                <w:noProof/>
                <w:webHidden/>
              </w:rPr>
              <w:fldChar w:fldCharType="begin"/>
            </w:r>
            <w:r w:rsidR="00E45687">
              <w:rPr>
                <w:noProof/>
                <w:webHidden/>
              </w:rPr>
              <w:instrText xml:space="preserve"> PAGEREF _Toc11525538 \h </w:instrText>
            </w:r>
            <w:r>
              <w:rPr>
                <w:noProof/>
                <w:webHidden/>
              </w:rPr>
            </w:r>
            <w:r>
              <w:rPr>
                <w:noProof/>
                <w:webHidden/>
              </w:rPr>
              <w:fldChar w:fldCharType="separate"/>
            </w:r>
            <w:r w:rsidR="006273A2">
              <w:rPr>
                <w:noProof/>
                <w:webHidden/>
              </w:rPr>
              <w:t>20</w:t>
            </w:r>
            <w:r>
              <w:rPr>
                <w:noProof/>
                <w:webHidden/>
              </w:rPr>
              <w:fldChar w:fldCharType="end"/>
            </w:r>
          </w:hyperlink>
        </w:p>
        <w:p w:rsidR="00E45687" w:rsidRDefault="00D771E9">
          <w:pPr>
            <w:pStyle w:val="TOC1"/>
            <w:tabs>
              <w:tab w:val="left" w:pos="660"/>
              <w:tab w:val="right" w:leader="dot" w:pos="9017"/>
            </w:tabs>
            <w:rPr>
              <w:noProof/>
            </w:rPr>
          </w:pPr>
          <w:hyperlink w:anchor="_Toc11525539" w:history="1">
            <w:r w:rsidR="00E45687" w:rsidRPr="00963938">
              <w:rPr>
                <w:rStyle w:val="Hyperlink"/>
                <w:noProof/>
              </w:rPr>
              <w:t xml:space="preserve">5.3. </w:t>
            </w:r>
            <w:r w:rsidR="00E45687">
              <w:rPr>
                <w:noProof/>
              </w:rPr>
              <w:tab/>
            </w:r>
            <w:r w:rsidR="00E45687" w:rsidRPr="00963938">
              <w:rPr>
                <w:rStyle w:val="Hyperlink"/>
                <w:noProof/>
              </w:rPr>
              <w:t>Settlement of Disputes</w:t>
            </w:r>
            <w:r w:rsidR="00E45687">
              <w:rPr>
                <w:noProof/>
                <w:webHidden/>
              </w:rPr>
              <w:tab/>
            </w:r>
            <w:r>
              <w:rPr>
                <w:noProof/>
                <w:webHidden/>
              </w:rPr>
              <w:fldChar w:fldCharType="begin"/>
            </w:r>
            <w:r w:rsidR="00E45687">
              <w:rPr>
                <w:noProof/>
                <w:webHidden/>
              </w:rPr>
              <w:instrText xml:space="preserve"> PAGEREF _Toc11525539 \h </w:instrText>
            </w:r>
            <w:r>
              <w:rPr>
                <w:noProof/>
                <w:webHidden/>
              </w:rPr>
            </w:r>
            <w:r>
              <w:rPr>
                <w:noProof/>
                <w:webHidden/>
              </w:rPr>
              <w:fldChar w:fldCharType="separate"/>
            </w:r>
            <w:r w:rsidR="006273A2">
              <w:rPr>
                <w:noProof/>
                <w:webHidden/>
              </w:rPr>
              <w:t>22</w:t>
            </w:r>
            <w:r>
              <w:rPr>
                <w:noProof/>
                <w:webHidden/>
              </w:rPr>
              <w:fldChar w:fldCharType="end"/>
            </w:r>
          </w:hyperlink>
        </w:p>
        <w:p w:rsidR="00E45687" w:rsidRDefault="00D771E9">
          <w:pPr>
            <w:pStyle w:val="TOC1"/>
            <w:tabs>
              <w:tab w:val="left" w:pos="660"/>
              <w:tab w:val="right" w:leader="dot" w:pos="9017"/>
            </w:tabs>
            <w:rPr>
              <w:noProof/>
            </w:rPr>
          </w:pPr>
          <w:hyperlink w:anchor="_Toc11525540" w:history="1">
            <w:r w:rsidR="00E45687" w:rsidRPr="00963938">
              <w:rPr>
                <w:rStyle w:val="Hyperlink"/>
                <w:noProof/>
              </w:rPr>
              <w:t xml:space="preserve">5.4. </w:t>
            </w:r>
            <w:r w:rsidR="00E45687">
              <w:rPr>
                <w:noProof/>
              </w:rPr>
              <w:tab/>
            </w:r>
            <w:r w:rsidR="00E45687" w:rsidRPr="00963938">
              <w:rPr>
                <w:rStyle w:val="Hyperlink"/>
                <w:noProof/>
              </w:rPr>
              <w:t>Third party Insurance</w:t>
            </w:r>
            <w:r w:rsidR="00E45687">
              <w:rPr>
                <w:noProof/>
                <w:webHidden/>
              </w:rPr>
              <w:tab/>
            </w:r>
            <w:r>
              <w:rPr>
                <w:noProof/>
                <w:webHidden/>
              </w:rPr>
              <w:fldChar w:fldCharType="begin"/>
            </w:r>
            <w:r w:rsidR="00E45687">
              <w:rPr>
                <w:noProof/>
                <w:webHidden/>
              </w:rPr>
              <w:instrText xml:space="preserve"> PAGEREF _Toc11525540 \h </w:instrText>
            </w:r>
            <w:r>
              <w:rPr>
                <w:noProof/>
                <w:webHidden/>
              </w:rPr>
            </w:r>
            <w:r>
              <w:rPr>
                <w:noProof/>
                <w:webHidden/>
              </w:rPr>
              <w:fldChar w:fldCharType="separate"/>
            </w:r>
            <w:r w:rsidR="006273A2">
              <w:rPr>
                <w:noProof/>
                <w:webHidden/>
              </w:rPr>
              <w:t>22</w:t>
            </w:r>
            <w:r>
              <w:rPr>
                <w:noProof/>
                <w:webHidden/>
              </w:rPr>
              <w:fldChar w:fldCharType="end"/>
            </w:r>
          </w:hyperlink>
        </w:p>
        <w:p w:rsidR="00E45687" w:rsidRDefault="00D771E9">
          <w:pPr>
            <w:pStyle w:val="TOC1"/>
            <w:tabs>
              <w:tab w:val="left" w:pos="660"/>
              <w:tab w:val="right" w:leader="dot" w:pos="9017"/>
            </w:tabs>
            <w:rPr>
              <w:noProof/>
            </w:rPr>
          </w:pPr>
          <w:hyperlink w:anchor="_Toc11525541" w:history="1">
            <w:r w:rsidR="00E45687" w:rsidRPr="00963938">
              <w:rPr>
                <w:rStyle w:val="Hyperlink"/>
                <w:noProof/>
              </w:rPr>
              <w:t xml:space="preserve">5.5. </w:t>
            </w:r>
            <w:r w:rsidR="00E45687">
              <w:rPr>
                <w:noProof/>
              </w:rPr>
              <w:tab/>
            </w:r>
            <w:r w:rsidR="00E45687" w:rsidRPr="00963938">
              <w:rPr>
                <w:rStyle w:val="Hyperlink"/>
                <w:noProof/>
              </w:rPr>
              <w:t>Indemnification</w:t>
            </w:r>
            <w:r w:rsidR="00E45687">
              <w:rPr>
                <w:noProof/>
                <w:webHidden/>
              </w:rPr>
              <w:tab/>
            </w:r>
            <w:r>
              <w:rPr>
                <w:noProof/>
                <w:webHidden/>
              </w:rPr>
              <w:fldChar w:fldCharType="begin"/>
            </w:r>
            <w:r w:rsidR="00E45687">
              <w:rPr>
                <w:noProof/>
                <w:webHidden/>
              </w:rPr>
              <w:instrText xml:space="preserve"> PAGEREF _Toc11525541 \h </w:instrText>
            </w:r>
            <w:r>
              <w:rPr>
                <w:noProof/>
                <w:webHidden/>
              </w:rPr>
            </w:r>
            <w:r>
              <w:rPr>
                <w:noProof/>
                <w:webHidden/>
              </w:rPr>
              <w:fldChar w:fldCharType="separate"/>
            </w:r>
            <w:r w:rsidR="006273A2">
              <w:rPr>
                <w:noProof/>
                <w:webHidden/>
              </w:rPr>
              <w:t>22</w:t>
            </w:r>
            <w:r>
              <w:rPr>
                <w:noProof/>
                <w:webHidden/>
              </w:rPr>
              <w:fldChar w:fldCharType="end"/>
            </w:r>
          </w:hyperlink>
        </w:p>
        <w:p w:rsidR="00E45687" w:rsidRDefault="00D771E9">
          <w:pPr>
            <w:pStyle w:val="TOC1"/>
            <w:tabs>
              <w:tab w:val="left" w:pos="660"/>
              <w:tab w:val="right" w:leader="dot" w:pos="9017"/>
            </w:tabs>
            <w:rPr>
              <w:noProof/>
            </w:rPr>
          </w:pPr>
          <w:hyperlink w:anchor="_Toc11525542" w:history="1">
            <w:r w:rsidR="00E45687" w:rsidRPr="00963938">
              <w:rPr>
                <w:rStyle w:val="Hyperlink"/>
                <w:noProof/>
              </w:rPr>
              <w:t xml:space="preserve">5.6. </w:t>
            </w:r>
            <w:r w:rsidR="00E45687">
              <w:rPr>
                <w:noProof/>
              </w:rPr>
              <w:tab/>
            </w:r>
            <w:r w:rsidR="00E45687" w:rsidRPr="00963938">
              <w:rPr>
                <w:rStyle w:val="Hyperlink"/>
                <w:noProof/>
              </w:rPr>
              <w:t>Fraud and Corrupt Practices</w:t>
            </w:r>
            <w:r w:rsidR="00E45687">
              <w:rPr>
                <w:noProof/>
                <w:webHidden/>
              </w:rPr>
              <w:tab/>
            </w:r>
            <w:r>
              <w:rPr>
                <w:noProof/>
                <w:webHidden/>
              </w:rPr>
              <w:fldChar w:fldCharType="begin"/>
            </w:r>
            <w:r w:rsidR="00E45687">
              <w:rPr>
                <w:noProof/>
                <w:webHidden/>
              </w:rPr>
              <w:instrText xml:space="preserve"> PAGEREF _Toc11525542 \h </w:instrText>
            </w:r>
            <w:r>
              <w:rPr>
                <w:noProof/>
                <w:webHidden/>
              </w:rPr>
            </w:r>
            <w:r>
              <w:rPr>
                <w:noProof/>
                <w:webHidden/>
              </w:rPr>
              <w:fldChar w:fldCharType="separate"/>
            </w:r>
            <w:r w:rsidR="006273A2">
              <w:rPr>
                <w:noProof/>
                <w:webHidden/>
              </w:rPr>
              <w:t>23</w:t>
            </w:r>
            <w:r>
              <w:rPr>
                <w:noProof/>
                <w:webHidden/>
              </w:rPr>
              <w:fldChar w:fldCharType="end"/>
            </w:r>
          </w:hyperlink>
        </w:p>
        <w:p w:rsidR="00E45687" w:rsidRDefault="00D771E9">
          <w:pPr>
            <w:pStyle w:val="TOC1"/>
            <w:tabs>
              <w:tab w:val="left" w:pos="660"/>
              <w:tab w:val="right" w:leader="dot" w:pos="9017"/>
            </w:tabs>
            <w:rPr>
              <w:noProof/>
            </w:rPr>
          </w:pPr>
          <w:hyperlink w:anchor="_Toc11525543" w:history="1">
            <w:r w:rsidR="00E45687" w:rsidRPr="00963938">
              <w:rPr>
                <w:rStyle w:val="Hyperlink"/>
                <w:noProof/>
              </w:rPr>
              <w:t xml:space="preserve">5.7. </w:t>
            </w:r>
            <w:r w:rsidR="00E45687">
              <w:rPr>
                <w:noProof/>
              </w:rPr>
              <w:tab/>
            </w:r>
            <w:r w:rsidR="00E45687" w:rsidRPr="00963938">
              <w:rPr>
                <w:rStyle w:val="Hyperlink"/>
                <w:noProof/>
              </w:rPr>
              <w:t>Negotiations</w:t>
            </w:r>
            <w:r w:rsidR="00E45687">
              <w:rPr>
                <w:noProof/>
                <w:webHidden/>
              </w:rPr>
              <w:tab/>
            </w:r>
            <w:r>
              <w:rPr>
                <w:noProof/>
                <w:webHidden/>
              </w:rPr>
              <w:fldChar w:fldCharType="begin"/>
            </w:r>
            <w:r w:rsidR="00E45687">
              <w:rPr>
                <w:noProof/>
                <w:webHidden/>
              </w:rPr>
              <w:instrText xml:space="preserve"> PAGEREF _Toc11525543 \h </w:instrText>
            </w:r>
            <w:r>
              <w:rPr>
                <w:noProof/>
                <w:webHidden/>
              </w:rPr>
            </w:r>
            <w:r>
              <w:rPr>
                <w:noProof/>
                <w:webHidden/>
              </w:rPr>
              <w:fldChar w:fldCharType="separate"/>
            </w:r>
            <w:r w:rsidR="006273A2">
              <w:rPr>
                <w:noProof/>
                <w:webHidden/>
              </w:rPr>
              <w:t>23</w:t>
            </w:r>
            <w:r>
              <w:rPr>
                <w:noProof/>
                <w:webHidden/>
              </w:rPr>
              <w:fldChar w:fldCharType="end"/>
            </w:r>
          </w:hyperlink>
        </w:p>
        <w:p w:rsidR="00E45687" w:rsidRDefault="00D771E9">
          <w:pPr>
            <w:pStyle w:val="TOC1"/>
            <w:tabs>
              <w:tab w:val="left" w:pos="660"/>
              <w:tab w:val="right" w:leader="dot" w:pos="9017"/>
            </w:tabs>
            <w:rPr>
              <w:noProof/>
            </w:rPr>
          </w:pPr>
          <w:hyperlink w:anchor="_Toc11525544" w:history="1">
            <w:r w:rsidR="00E45687" w:rsidRPr="00963938">
              <w:rPr>
                <w:rStyle w:val="Hyperlink"/>
                <w:noProof/>
              </w:rPr>
              <w:t xml:space="preserve">5.8. </w:t>
            </w:r>
            <w:r w:rsidR="00E45687">
              <w:rPr>
                <w:noProof/>
              </w:rPr>
              <w:tab/>
            </w:r>
            <w:r w:rsidR="00E45687" w:rsidRPr="00963938">
              <w:rPr>
                <w:rStyle w:val="Hyperlink"/>
                <w:noProof/>
              </w:rPr>
              <w:t>Obligations of the Contractor</w:t>
            </w:r>
            <w:r w:rsidR="00E45687">
              <w:rPr>
                <w:noProof/>
                <w:webHidden/>
              </w:rPr>
              <w:tab/>
            </w:r>
            <w:r>
              <w:rPr>
                <w:noProof/>
                <w:webHidden/>
              </w:rPr>
              <w:fldChar w:fldCharType="begin"/>
            </w:r>
            <w:r w:rsidR="00E45687">
              <w:rPr>
                <w:noProof/>
                <w:webHidden/>
              </w:rPr>
              <w:instrText xml:space="preserve"> PAGEREF _Toc11525544 \h </w:instrText>
            </w:r>
            <w:r>
              <w:rPr>
                <w:noProof/>
                <w:webHidden/>
              </w:rPr>
            </w:r>
            <w:r>
              <w:rPr>
                <w:noProof/>
                <w:webHidden/>
              </w:rPr>
              <w:fldChar w:fldCharType="separate"/>
            </w:r>
            <w:r w:rsidR="006273A2">
              <w:rPr>
                <w:noProof/>
                <w:webHidden/>
              </w:rPr>
              <w:t>24</w:t>
            </w:r>
            <w:r>
              <w:rPr>
                <w:noProof/>
                <w:webHidden/>
              </w:rPr>
              <w:fldChar w:fldCharType="end"/>
            </w:r>
          </w:hyperlink>
        </w:p>
        <w:p w:rsidR="00E45687" w:rsidRDefault="00D771E9">
          <w:pPr>
            <w:pStyle w:val="TOC1"/>
            <w:tabs>
              <w:tab w:val="left" w:pos="660"/>
              <w:tab w:val="right" w:leader="dot" w:pos="9017"/>
            </w:tabs>
            <w:rPr>
              <w:noProof/>
            </w:rPr>
          </w:pPr>
          <w:hyperlink w:anchor="_Toc11525545" w:history="1">
            <w:r w:rsidR="00E45687" w:rsidRPr="00963938">
              <w:rPr>
                <w:rStyle w:val="Hyperlink"/>
                <w:noProof/>
              </w:rPr>
              <w:t xml:space="preserve">5.9. </w:t>
            </w:r>
            <w:r w:rsidR="00E45687">
              <w:rPr>
                <w:noProof/>
              </w:rPr>
              <w:tab/>
            </w:r>
            <w:r w:rsidR="00E45687" w:rsidRPr="00963938">
              <w:rPr>
                <w:rStyle w:val="Hyperlink"/>
                <w:noProof/>
              </w:rPr>
              <w:t>Obligations of JSCL</w:t>
            </w:r>
            <w:r w:rsidR="00E45687">
              <w:rPr>
                <w:noProof/>
                <w:webHidden/>
              </w:rPr>
              <w:tab/>
            </w:r>
            <w:r>
              <w:rPr>
                <w:noProof/>
                <w:webHidden/>
              </w:rPr>
              <w:fldChar w:fldCharType="begin"/>
            </w:r>
            <w:r w:rsidR="00E45687">
              <w:rPr>
                <w:noProof/>
                <w:webHidden/>
              </w:rPr>
              <w:instrText xml:space="preserve"> PAGEREF _Toc11525545 \h </w:instrText>
            </w:r>
            <w:r>
              <w:rPr>
                <w:noProof/>
                <w:webHidden/>
              </w:rPr>
            </w:r>
            <w:r>
              <w:rPr>
                <w:noProof/>
                <w:webHidden/>
              </w:rPr>
              <w:fldChar w:fldCharType="separate"/>
            </w:r>
            <w:r w:rsidR="006273A2">
              <w:rPr>
                <w:noProof/>
                <w:webHidden/>
              </w:rPr>
              <w:t>25</w:t>
            </w:r>
            <w:r>
              <w:rPr>
                <w:noProof/>
                <w:webHidden/>
              </w:rPr>
              <w:fldChar w:fldCharType="end"/>
            </w:r>
          </w:hyperlink>
        </w:p>
        <w:p w:rsidR="00E45687" w:rsidRDefault="00D771E9">
          <w:pPr>
            <w:pStyle w:val="TOC1"/>
            <w:tabs>
              <w:tab w:val="left" w:pos="1320"/>
              <w:tab w:val="right" w:leader="dot" w:pos="9017"/>
            </w:tabs>
            <w:rPr>
              <w:noProof/>
            </w:rPr>
          </w:pPr>
          <w:hyperlink w:anchor="_Toc11525546" w:history="1">
            <w:r w:rsidR="00E45687" w:rsidRPr="00963938">
              <w:rPr>
                <w:rStyle w:val="Hyperlink"/>
                <w:noProof/>
              </w:rPr>
              <w:t>SECTION 5:</w:t>
            </w:r>
            <w:r w:rsidR="00E45687">
              <w:rPr>
                <w:noProof/>
              </w:rPr>
              <w:tab/>
            </w:r>
            <w:r w:rsidR="00E45687" w:rsidRPr="00963938">
              <w:rPr>
                <w:rStyle w:val="Hyperlink"/>
                <w:noProof/>
              </w:rPr>
              <w:t>SPECIAL CONDITIONS OF CONTRACT</w:t>
            </w:r>
            <w:r w:rsidR="00E45687">
              <w:rPr>
                <w:noProof/>
                <w:webHidden/>
              </w:rPr>
              <w:tab/>
            </w:r>
            <w:r>
              <w:rPr>
                <w:noProof/>
                <w:webHidden/>
              </w:rPr>
              <w:fldChar w:fldCharType="begin"/>
            </w:r>
            <w:r w:rsidR="00E45687">
              <w:rPr>
                <w:noProof/>
                <w:webHidden/>
              </w:rPr>
              <w:instrText xml:space="preserve"> PAGEREF _Toc11525546 \h </w:instrText>
            </w:r>
            <w:r>
              <w:rPr>
                <w:noProof/>
                <w:webHidden/>
              </w:rPr>
            </w:r>
            <w:r>
              <w:rPr>
                <w:noProof/>
                <w:webHidden/>
              </w:rPr>
              <w:fldChar w:fldCharType="separate"/>
            </w:r>
            <w:r w:rsidR="006273A2">
              <w:rPr>
                <w:noProof/>
                <w:webHidden/>
              </w:rPr>
              <w:t>26</w:t>
            </w:r>
            <w:r>
              <w:rPr>
                <w:noProof/>
                <w:webHidden/>
              </w:rPr>
              <w:fldChar w:fldCharType="end"/>
            </w:r>
          </w:hyperlink>
        </w:p>
        <w:p w:rsidR="00E45687" w:rsidRDefault="00D771E9">
          <w:pPr>
            <w:pStyle w:val="TOC3"/>
            <w:tabs>
              <w:tab w:val="left" w:pos="1100"/>
              <w:tab w:val="right" w:leader="dot" w:pos="9017"/>
            </w:tabs>
            <w:rPr>
              <w:noProof/>
            </w:rPr>
          </w:pPr>
          <w:hyperlink w:anchor="_Toc11525547" w:history="1">
            <w:r w:rsidR="00E45687" w:rsidRPr="00963938">
              <w:rPr>
                <w:rStyle w:val="Hyperlink"/>
                <w:noProof/>
              </w:rPr>
              <w:t xml:space="preserve">6.1. </w:t>
            </w:r>
            <w:r w:rsidR="00E45687">
              <w:rPr>
                <w:noProof/>
              </w:rPr>
              <w:tab/>
            </w:r>
            <w:r w:rsidR="00E45687" w:rsidRPr="00963938">
              <w:rPr>
                <w:rStyle w:val="Hyperlink"/>
                <w:noProof/>
              </w:rPr>
              <w:t>Sporting equipment</w:t>
            </w:r>
            <w:r w:rsidR="00E45687">
              <w:rPr>
                <w:noProof/>
                <w:webHidden/>
              </w:rPr>
              <w:tab/>
            </w:r>
            <w:r>
              <w:rPr>
                <w:noProof/>
                <w:webHidden/>
              </w:rPr>
              <w:fldChar w:fldCharType="begin"/>
            </w:r>
            <w:r w:rsidR="00E45687">
              <w:rPr>
                <w:noProof/>
                <w:webHidden/>
              </w:rPr>
              <w:instrText xml:space="preserve"> PAGEREF _Toc11525547 \h </w:instrText>
            </w:r>
            <w:r>
              <w:rPr>
                <w:noProof/>
                <w:webHidden/>
              </w:rPr>
            </w:r>
            <w:r>
              <w:rPr>
                <w:noProof/>
                <w:webHidden/>
              </w:rPr>
              <w:fldChar w:fldCharType="separate"/>
            </w:r>
            <w:r w:rsidR="006273A2">
              <w:rPr>
                <w:noProof/>
                <w:webHidden/>
              </w:rPr>
              <w:t>26</w:t>
            </w:r>
            <w:r>
              <w:rPr>
                <w:noProof/>
                <w:webHidden/>
              </w:rPr>
              <w:fldChar w:fldCharType="end"/>
            </w:r>
          </w:hyperlink>
        </w:p>
        <w:p w:rsidR="00E45687" w:rsidRDefault="00D771E9">
          <w:pPr>
            <w:pStyle w:val="TOC3"/>
            <w:tabs>
              <w:tab w:val="left" w:pos="1100"/>
              <w:tab w:val="right" w:leader="dot" w:pos="9017"/>
            </w:tabs>
            <w:rPr>
              <w:noProof/>
            </w:rPr>
          </w:pPr>
          <w:hyperlink w:anchor="_Toc11525548" w:history="1">
            <w:r w:rsidR="00E45687" w:rsidRPr="00963938">
              <w:rPr>
                <w:rStyle w:val="Hyperlink"/>
                <w:noProof/>
              </w:rPr>
              <w:t xml:space="preserve">6.2. </w:t>
            </w:r>
            <w:r w:rsidR="00E45687">
              <w:rPr>
                <w:noProof/>
              </w:rPr>
              <w:tab/>
            </w:r>
            <w:r w:rsidR="00E45687" w:rsidRPr="00963938">
              <w:rPr>
                <w:rStyle w:val="Hyperlink"/>
                <w:noProof/>
              </w:rPr>
              <w:t>Attendance and biometric</w:t>
            </w:r>
            <w:r w:rsidR="00E45687">
              <w:rPr>
                <w:noProof/>
                <w:webHidden/>
              </w:rPr>
              <w:tab/>
            </w:r>
            <w:r>
              <w:rPr>
                <w:noProof/>
                <w:webHidden/>
              </w:rPr>
              <w:fldChar w:fldCharType="begin"/>
            </w:r>
            <w:r w:rsidR="00E45687">
              <w:rPr>
                <w:noProof/>
                <w:webHidden/>
              </w:rPr>
              <w:instrText xml:space="preserve"> PAGEREF _Toc11525548 \h </w:instrText>
            </w:r>
            <w:r>
              <w:rPr>
                <w:noProof/>
                <w:webHidden/>
              </w:rPr>
            </w:r>
            <w:r>
              <w:rPr>
                <w:noProof/>
                <w:webHidden/>
              </w:rPr>
              <w:fldChar w:fldCharType="separate"/>
            </w:r>
            <w:r w:rsidR="006273A2">
              <w:rPr>
                <w:noProof/>
                <w:webHidden/>
              </w:rPr>
              <w:t>26</w:t>
            </w:r>
            <w:r>
              <w:rPr>
                <w:noProof/>
                <w:webHidden/>
              </w:rPr>
              <w:fldChar w:fldCharType="end"/>
            </w:r>
          </w:hyperlink>
        </w:p>
        <w:p w:rsidR="00E45687" w:rsidRDefault="00D771E9">
          <w:pPr>
            <w:pStyle w:val="TOC3"/>
            <w:tabs>
              <w:tab w:val="left" w:pos="1100"/>
              <w:tab w:val="right" w:leader="dot" w:pos="9017"/>
            </w:tabs>
            <w:rPr>
              <w:noProof/>
            </w:rPr>
          </w:pPr>
          <w:hyperlink w:anchor="_Toc11525549" w:history="1">
            <w:r w:rsidR="00E45687" w:rsidRPr="00963938">
              <w:rPr>
                <w:rStyle w:val="Hyperlink"/>
                <w:noProof/>
              </w:rPr>
              <w:t xml:space="preserve">6.3. </w:t>
            </w:r>
            <w:r w:rsidR="00E45687">
              <w:rPr>
                <w:noProof/>
              </w:rPr>
              <w:tab/>
            </w:r>
            <w:r w:rsidR="00E45687" w:rsidRPr="00963938">
              <w:rPr>
                <w:rStyle w:val="Hyperlink"/>
                <w:noProof/>
              </w:rPr>
              <w:t>Concessional Training rates</w:t>
            </w:r>
            <w:r w:rsidR="00E45687">
              <w:rPr>
                <w:noProof/>
                <w:webHidden/>
              </w:rPr>
              <w:tab/>
            </w:r>
            <w:r>
              <w:rPr>
                <w:noProof/>
                <w:webHidden/>
              </w:rPr>
              <w:fldChar w:fldCharType="begin"/>
            </w:r>
            <w:r w:rsidR="00E45687">
              <w:rPr>
                <w:noProof/>
                <w:webHidden/>
              </w:rPr>
              <w:instrText xml:space="preserve"> PAGEREF _Toc11525549 \h </w:instrText>
            </w:r>
            <w:r>
              <w:rPr>
                <w:noProof/>
                <w:webHidden/>
              </w:rPr>
            </w:r>
            <w:r>
              <w:rPr>
                <w:noProof/>
                <w:webHidden/>
              </w:rPr>
              <w:fldChar w:fldCharType="separate"/>
            </w:r>
            <w:r w:rsidR="006273A2">
              <w:rPr>
                <w:noProof/>
                <w:webHidden/>
              </w:rPr>
              <w:t>27</w:t>
            </w:r>
            <w:r>
              <w:rPr>
                <w:noProof/>
                <w:webHidden/>
              </w:rPr>
              <w:fldChar w:fldCharType="end"/>
            </w:r>
          </w:hyperlink>
        </w:p>
        <w:p w:rsidR="00E45687" w:rsidRDefault="00D771E9">
          <w:pPr>
            <w:pStyle w:val="TOC3"/>
            <w:tabs>
              <w:tab w:val="left" w:pos="1100"/>
              <w:tab w:val="right" w:leader="dot" w:pos="9017"/>
            </w:tabs>
            <w:rPr>
              <w:noProof/>
            </w:rPr>
          </w:pPr>
          <w:hyperlink w:anchor="_Toc11525550" w:history="1">
            <w:r w:rsidR="00E45687" w:rsidRPr="00963938">
              <w:rPr>
                <w:rStyle w:val="Hyperlink"/>
                <w:noProof/>
              </w:rPr>
              <w:t xml:space="preserve">6.4. </w:t>
            </w:r>
            <w:r w:rsidR="00E45687">
              <w:rPr>
                <w:noProof/>
              </w:rPr>
              <w:tab/>
            </w:r>
            <w:r w:rsidR="00E45687" w:rsidRPr="00963938">
              <w:rPr>
                <w:rStyle w:val="Hyperlink"/>
                <w:noProof/>
              </w:rPr>
              <w:t>Issuance of Admit Cards</w:t>
            </w:r>
            <w:r w:rsidR="00E45687">
              <w:rPr>
                <w:noProof/>
                <w:webHidden/>
              </w:rPr>
              <w:tab/>
            </w:r>
            <w:r>
              <w:rPr>
                <w:noProof/>
                <w:webHidden/>
              </w:rPr>
              <w:fldChar w:fldCharType="begin"/>
            </w:r>
            <w:r w:rsidR="00E45687">
              <w:rPr>
                <w:noProof/>
                <w:webHidden/>
              </w:rPr>
              <w:instrText xml:space="preserve"> PAGEREF _Toc11525550 \h </w:instrText>
            </w:r>
            <w:r>
              <w:rPr>
                <w:noProof/>
                <w:webHidden/>
              </w:rPr>
            </w:r>
            <w:r>
              <w:rPr>
                <w:noProof/>
                <w:webHidden/>
              </w:rPr>
              <w:fldChar w:fldCharType="separate"/>
            </w:r>
            <w:r w:rsidR="006273A2">
              <w:rPr>
                <w:noProof/>
                <w:webHidden/>
              </w:rPr>
              <w:t>27</w:t>
            </w:r>
            <w:r>
              <w:rPr>
                <w:noProof/>
                <w:webHidden/>
              </w:rPr>
              <w:fldChar w:fldCharType="end"/>
            </w:r>
          </w:hyperlink>
        </w:p>
        <w:p w:rsidR="00E45687" w:rsidRDefault="00D771E9">
          <w:pPr>
            <w:pStyle w:val="TOC3"/>
            <w:tabs>
              <w:tab w:val="left" w:pos="1100"/>
              <w:tab w:val="right" w:leader="dot" w:pos="9017"/>
            </w:tabs>
            <w:rPr>
              <w:noProof/>
            </w:rPr>
          </w:pPr>
          <w:hyperlink w:anchor="_Toc11525551" w:history="1">
            <w:r w:rsidR="00E45687" w:rsidRPr="00963938">
              <w:rPr>
                <w:rStyle w:val="Hyperlink"/>
                <w:noProof/>
              </w:rPr>
              <w:t xml:space="preserve">6.5. </w:t>
            </w:r>
            <w:r w:rsidR="00E45687">
              <w:rPr>
                <w:noProof/>
              </w:rPr>
              <w:tab/>
            </w:r>
            <w:r w:rsidR="00E45687" w:rsidRPr="00963938">
              <w:rPr>
                <w:rStyle w:val="Hyperlink"/>
                <w:noProof/>
              </w:rPr>
              <w:t>Signage and Advertisements in the playing area/field/court</w:t>
            </w:r>
            <w:r w:rsidR="00E45687">
              <w:rPr>
                <w:noProof/>
                <w:webHidden/>
              </w:rPr>
              <w:tab/>
            </w:r>
            <w:r>
              <w:rPr>
                <w:noProof/>
                <w:webHidden/>
              </w:rPr>
              <w:fldChar w:fldCharType="begin"/>
            </w:r>
            <w:r w:rsidR="00E45687">
              <w:rPr>
                <w:noProof/>
                <w:webHidden/>
              </w:rPr>
              <w:instrText xml:space="preserve"> PAGEREF _Toc11525551 \h </w:instrText>
            </w:r>
            <w:r>
              <w:rPr>
                <w:noProof/>
                <w:webHidden/>
              </w:rPr>
            </w:r>
            <w:r>
              <w:rPr>
                <w:noProof/>
                <w:webHidden/>
              </w:rPr>
              <w:fldChar w:fldCharType="separate"/>
            </w:r>
            <w:r w:rsidR="006273A2">
              <w:rPr>
                <w:noProof/>
                <w:webHidden/>
              </w:rPr>
              <w:t>27</w:t>
            </w:r>
            <w:r>
              <w:rPr>
                <w:noProof/>
                <w:webHidden/>
              </w:rPr>
              <w:fldChar w:fldCharType="end"/>
            </w:r>
          </w:hyperlink>
        </w:p>
        <w:p w:rsidR="00E45687" w:rsidRDefault="00D771E9">
          <w:pPr>
            <w:pStyle w:val="TOC1"/>
            <w:tabs>
              <w:tab w:val="right" w:leader="dot" w:pos="9017"/>
            </w:tabs>
            <w:rPr>
              <w:noProof/>
            </w:rPr>
          </w:pPr>
          <w:hyperlink w:anchor="_Toc11525552" w:history="1">
            <w:r w:rsidR="00E45687" w:rsidRPr="00963938">
              <w:rPr>
                <w:rStyle w:val="Hyperlink"/>
                <w:noProof/>
              </w:rPr>
              <w:t>SECTION 6:FORMS</w:t>
            </w:r>
            <w:r w:rsidR="00E45687">
              <w:rPr>
                <w:noProof/>
                <w:webHidden/>
              </w:rPr>
              <w:tab/>
            </w:r>
            <w:r>
              <w:rPr>
                <w:noProof/>
                <w:webHidden/>
              </w:rPr>
              <w:fldChar w:fldCharType="begin"/>
            </w:r>
            <w:r w:rsidR="00E45687">
              <w:rPr>
                <w:noProof/>
                <w:webHidden/>
              </w:rPr>
              <w:instrText xml:space="preserve"> PAGEREF _Toc11525552 \h </w:instrText>
            </w:r>
            <w:r>
              <w:rPr>
                <w:noProof/>
                <w:webHidden/>
              </w:rPr>
            </w:r>
            <w:r>
              <w:rPr>
                <w:noProof/>
                <w:webHidden/>
              </w:rPr>
              <w:fldChar w:fldCharType="separate"/>
            </w:r>
            <w:r w:rsidR="006273A2">
              <w:rPr>
                <w:noProof/>
                <w:webHidden/>
              </w:rPr>
              <w:t>28</w:t>
            </w:r>
            <w:r>
              <w:rPr>
                <w:noProof/>
                <w:webHidden/>
              </w:rPr>
              <w:fldChar w:fldCharType="end"/>
            </w:r>
          </w:hyperlink>
        </w:p>
        <w:p w:rsidR="00E45687" w:rsidRDefault="00D771E9">
          <w:pPr>
            <w:pStyle w:val="TOC3"/>
            <w:tabs>
              <w:tab w:val="right" w:leader="dot" w:pos="9017"/>
            </w:tabs>
            <w:rPr>
              <w:noProof/>
            </w:rPr>
          </w:pPr>
          <w:hyperlink w:anchor="_Toc11525553" w:history="1">
            <w:r w:rsidR="00E45687" w:rsidRPr="00963938">
              <w:rPr>
                <w:rStyle w:val="Hyperlink"/>
                <w:noProof/>
              </w:rPr>
              <w:t>7.1. Form 1.1</w:t>
            </w:r>
            <w:r w:rsidR="00E45687">
              <w:rPr>
                <w:noProof/>
                <w:webHidden/>
              </w:rPr>
              <w:tab/>
            </w:r>
            <w:r>
              <w:rPr>
                <w:noProof/>
                <w:webHidden/>
              </w:rPr>
              <w:fldChar w:fldCharType="begin"/>
            </w:r>
            <w:r w:rsidR="00E45687">
              <w:rPr>
                <w:noProof/>
                <w:webHidden/>
              </w:rPr>
              <w:instrText xml:space="preserve"> PAGEREF _Toc11525553 \h </w:instrText>
            </w:r>
            <w:r>
              <w:rPr>
                <w:noProof/>
                <w:webHidden/>
              </w:rPr>
            </w:r>
            <w:r>
              <w:rPr>
                <w:noProof/>
                <w:webHidden/>
              </w:rPr>
              <w:fldChar w:fldCharType="separate"/>
            </w:r>
            <w:r w:rsidR="006273A2">
              <w:rPr>
                <w:noProof/>
                <w:webHidden/>
              </w:rPr>
              <w:t>28</w:t>
            </w:r>
            <w:r>
              <w:rPr>
                <w:noProof/>
                <w:webHidden/>
              </w:rPr>
              <w:fldChar w:fldCharType="end"/>
            </w:r>
          </w:hyperlink>
        </w:p>
        <w:p w:rsidR="00E45687" w:rsidRDefault="00D771E9">
          <w:pPr>
            <w:pStyle w:val="TOC3"/>
            <w:tabs>
              <w:tab w:val="right" w:leader="dot" w:pos="9017"/>
            </w:tabs>
            <w:rPr>
              <w:noProof/>
            </w:rPr>
          </w:pPr>
          <w:hyperlink w:anchor="_Toc11525554" w:history="1">
            <w:r w:rsidR="00E45687" w:rsidRPr="00963938">
              <w:rPr>
                <w:rStyle w:val="Hyperlink"/>
                <w:noProof/>
              </w:rPr>
              <w:t>7.2.Form 1.2</w:t>
            </w:r>
            <w:r w:rsidR="00E45687">
              <w:rPr>
                <w:noProof/>
                <w:webHidden/>
              </w:rPr>
              <w:tab/>
            </w:r>
            <w:r>
              <w:rPr>
                <w:noProof/>
                <w:webHidden/>
              </w:rPr>
              <w:fldChar w:fldCharType="begin"/>
            </w:r>
            <w:r w:rsidR="00E45687">
              <w:rPr>
                <w:noProof/>
                <w:webHidden/>
              </w:rPr>
              <w:instrText xml:space="preserve"> PAGEREF _Toc11525554 \h </w:instrText>
            </w:r>
            <w:r>
              <w:rPr>
                <w:noProof/>
                <w:webHidden/>
              </w:rPr>
            </w:r>
            <w:r>
              <w:rPr>
                <w:noProof/>
                <w:webHidden/>
              </w:rPr>
              <w:fldChar w:fldCharType="separate"/>
            </w:r>
            <w:r w:rsidR="006273A2">
              <w:rPr>
                <w:noProof/>
                <w:webHidden/>
              </w:rPr>
              <w:t>30</w:t>
            </w:r>
            <w:r>
              <w:rPr>
                <w:noProof/>
                <w:webHidden/>
              </w:rPr>
              <w:fldChar w:fldCharType="end"/>
            </w:r>
          </w:hyperlink>
        </w:p>
        <w:p w:rsidR="00E45687" w:rsidRDefault="00D771E9">
          <w:pPr>
            <w:pStyle w:val="TOC3"/>
            <w:tabs>
              <w:tab w:val="right" w:leader="dot" w:pos="9017"/>
            </w:tabs>
            <w:rPr>
              <w:noProof/>
            </w:rPr>
          </w:pPr>
          <w:hyperlink w:anchor="_Toc11525555" w:history="1">
            <w:r w:rsidR="00E45687" w:rsidRPr="00963938">
              <w:rPr>
                <w:rStyle w:val="Hyperlink"/>
                <w:noProof/>
              </w:rPr>
              <w:t>7.3.Form 1.3</w:t>
            </w:r>
            <w:r w:rsidR="00E45687">
              <w:rPr>
                <w:noProof/>
                <w:webHidden/>
              </w:rPr>
              <w:tab/>
            </w:r>
            <w:r>
              <w:rPr>
                <w:noProof/>
                <w:webHidden/>
              </w:rPr>
              <w:fldChar w:fldCharType="begin"/>
            </w:r>
            <w:r w:rsidR="00E45687">
              <w:rPr>
                <w:noProof/>
                <w:webHidden/>
              </w:rPr>
              <w:instrText xml:space="preserve"> PAGEREF _Toc11525555 \h </w:instrText>
            </w:r>
            <w:r>
              <w:rPr>
                <w:noProof/>
                <w:webHidden/>
              </w:rPr>
            </w:r>
            <w:r>
              <w:rPr>
                <w:noProof/>
                <w:webHidden/>
              </w:rPr>
              <w:fldChar w:fldCharType="separate"/>
            </w:r>
            <w:r w:rsidR="006273A2">
              <w:rPr>
                <w:noProof/>
                <w:webHidden/>
              </w:rPr>
              <w:t>31</w:t>
            </w:r>
            <w:r>
              <w:rPr>
                <w:noProof/>
                <w:webHidden/>
              </w:rPr>
              <w:fldChar w:fldCharType="end"/>
            </w:r>
          </w:hyperlink>
        </w:p>
        <w:p w:rsidR="00E45687" w:rsidRDefault="00D771E9">
          <w:pPr>
            <w:pStyle w:val="TOC3"/>
            <w:tabs>
              <w:tab w:val="right" w:leader="dot" w:pos="9017"/>
            </w:tabs>
            <w:rPr>
              <w:noProof/>
            </w:rPr>
          </w:pPr>
          <w:hyperlink w:anchor="_Toc11525556" w:history="1">
            <w:r w:rsidR="00E45687" w:rsidRPr="00963938">
              <w:rPr>
                <w:rStyle w:val="Hyperlink"/>
                <w:noProof/>
              </w:rPr>
              <w:t>7.4.Form 1.4 (Self attested CV of the certified trainers with minimum experience of 5 years)</w:t>
            </w:r>
            <w:r w:rsidR="00E45687">
              <w:rPr>
                <w:noProof/>
                <w:webHidden/>
              </w:rPr>
              <w:tab/>
            </w:r>
            <w:r>
              <w:rPr>
                <w:noProof/>
                <w:webHidden/>
              </w:rPr>
              <w:fldChar w:fldCharType="begin"/>
            </w:r>
            <w:r w:rsidR="00E45687">
              <w:rPr>
                <w:noProof/>
                <w:webHidden/>
              </w:rPr>
              <w:instrText xml:space="preserve"> PAGEREF _Toc11525556 \h </w:instrText>
            </w:r>
            <w:r>
              <w:rPr>
                <w:noProof/>
                <w:webHidden/>
              </w:rPr>
            </w:r>
            <w:r>
              <w:rPr>
                <w:noProof/>
                <w:webHidden/>
              </w:rPr>
              <w:fldChar w:fldCharType="separate"/>
            </w:r>
            <w:r w:rsidR="006273A2">
              <w:rPr>
                <w:noProof/>
                <w:webHidden/>
              </w:rPr>
              <w:t>32</w:t>
            </w:r>
            <w:r>
              <w:rPr>
                <w:noProof/>
                <w:webHidden/>
              </w:rPr>
              <w:fldChar w:fldCharType="end"/>
            </w:r>
          </w:hyperlink>
        </w:p>
        <w:p w:rsidR="00E45687" w:rsidRDefault="00D771E9">
          <w:pPr>
            <w:pStyle w:val="TOC3"/>
            <w:tabs>
              <w:tab w:val="right" w:leader="dot" w:pos="9017"/>
            </w:tabs>
            <w:rPr>
              <w:noProof/>
            </w:rPr>
          </w:pPr>
          <w:hyperlink w:anchor="_Toc11525557" w:history="1">
            <w:r w:rsidR="00E45687" w:rsidRPr="00963938">
              <w:rPr>
                <w:rStyle w:val="Hyperlink"/>
                <w:noProof/>
              </w:rPr>
              <w:t>7.5. Form 1.5 (Self attested CV of the certified trainers with minimum experience of 5 years)</w:t>
            </w:r>
            <w:r w:rsidR="00E45687">
              <w:rPr>
                <w:noProof/>
                <w:webHidden/>
              </w:rPr>
              <w:tab/>
            </w:r>
            <w:r>
              <w:rPr>
                <w:noProof/>
                <w:webHidden/>
              </w:rPr>
              <w:fldChar w:fldCharType="begin"/>
            </w:r>
            <w:r w:rsidR="00E45687">
              <w:rPr>
                <w:noProof/>
                <w:webHidden/>
              </w:rPr>
              <w:instrText xml:space="preserve"> PAGEREF _Toc11525557 \h </w:instrText>
            </w:r>
            <w:r>
              <w:rPr>
                <w:noProof/>
                <w:webHidden/>
              </w:rPr>
            </w:r>
            <w:r>
              <w:rPr>
                <w:noProof/>
                <w:webHidden/>
              </w:rPr>
              <w:fldChar w:fldCharType="separate"/>
            </w:r>
            <w:r w:rsidR="006273A2">
              <w:rPr>
                <w:noProof/>
                <w:webHidden/>
              </w:rPr>
              <w:t>33</w:t>
            </w:r>
            <w:r>
              <w:rPr>
                <w:noProof/>
                <w:webHidden/>
              </w:rPr>
              <w:fldChar w:fldCharType="end"/>
            </w:r>
          </w:hyperlink>
        </w:p>
        <w:p w:rsidR="00E45687" w:rsidRDefault="00D771E9">
          <w:pPr>
            <w:pStyle w:val="TOC3"/>
            <w:tabs>
              <w:tab w:val="right" w:leader="dot" w:pos="9017"/>
            </w:tabs>
            <w:rPr>
              <w:noProof/>
            </w:rPr>
          </w:pPr>
          <w:hyperlink w:anchor="_Toc11525558" w:history="1">
            <w:r w:rsidR="00E45687" w:rsidRPr="00963938">
              <w:rPr>
                <w:rStyle w:val="Hyperlink"/>
                <w:noProof/>
              </w:rPr>
              <w:t>7.6. Form 2</w:t>
            </w:r>
            <w:r w:rsidR="00E45687">
              <w:rPr>
                <w:noProof/>
                <w:webHidden/>
              </w:rPr>
              <w:tab/>
            </w:r>
            <w:r>
              <w:rPr>
                <w:noProof/>
                <w:webHidden/>
              </w:rPr>
              <w:fldChar w:fldCharType="begin"/>
            </w:r>
            <w:r w:rsidR="00E45687">
              <w:rPr>
                <w:noProof/>
                <w:webHidden/>
              </w:rPr>
              <w:instrText xml:space="preserve"> PAGEREF _Toc11525558 \h </w:instrText>
            </w:r>
            <w:r>
              <w:rPr>
                <w:noProof/>
                <w:webHidden/>
              </w:rPr>
            </w:r>
            <w:r>
              <w:rPr>
                <w:noProof/>
                <w:webHidden/>
              </w:rPr>
              <w:fldChar w:fldCharType="separate"/>
            </w:r>
            <w:r w:rsidR="006273A2">
              <w:rPr>
                <w:noProof/>
                <w:webHidden/>
              </w:rPr>
              <w:t>34</w:t>
            </w:r>
            <w:r>
              <w:rPr>
                <w:noProof/>
                <w:webHidden/>
              </w:rPr>
              <w:fldChar w:fldCharType="end"/>
            </w:r>
          </w:hyperlink>
        </w:p>
        <w:p w:rsidR="00E45687" w:rsidRDefault="00D771E9">
          <w:pPr>
            <w:pStyle w:val="TOC1"/>
            <w:tabs>
              <w:tab w:val="right" w:leader="dot" w:pos="9017"/>
            </w:tabs>
            <w:rPr>
              <w:noProof/>
            </w:rPr>
          </w:pPr>
          <w:hyperlink w:anchor="_Toc11525559" w:history="1">
            <w:r w:rsidR="00E45687" w:rsidRPr="00963938">
              <w:rPr>
                <w:rStyle w:val="Hyperlink"/>
                <w:noProof/>
              </w:rPr>
              <w:t>7.7. Form 3: Power of Attorney</w:t>
            </w:r>
            <w:r w:rsidR="00E45687">
              <w:rPr>
                <w:noProof/>
                <w:webHidden/>
              </w:rPr>
              <w:tab/>
            </w:r>
            <w:r>
              <w:rPr>
                <w:noProof/>
                <w:webHidden/>
              </w:rPr>
              <w:fldChar w:fldCharType="begin"/>
            </w:r>
            <w:r w:rsidR="00E45687">
              <w:rPr>
                <w:noProof/>
                <w:webHidden/>
              </w:rPr>
              <w:instrText xml:space="preserve"> PAGEREF _Toc11525559 \h </w:instrText>
            </w:r>
            <w:r>
              <w:rPr>
                <w:noProof/>
                <w:webHidden/>
              </w:rPr>
            </w:r>
            <w:r>
              <w:rPr>
                <w:noProof/>
                <w:webHidden/>
              </w:rPr>
              <w:fldChar w:fldCharType="separate"/>
            </w:r>
            <w:r w:rsidR="006273A2">
              <w:rPr>
                <w:noProof/>
                <w:webHidden/>
              </w:rPr>
              <w:t>35</w:t>
            </w:r>
            <w:r>
              <w:rPr>
                <w:noProof/>
                <w:webHidden/>
              </w:rPr>
              <w:fldChar w:fldCharType="end"/>
            </w:r>
          </w:hyperlink>
        </w:p>
        <w:p w:rsidR="00E45687" w:rsidRDefault="00D771E9">
          <w:pPr>
            <w:pStyle w:val="TOC3"/>
            <w:tabs>
              <w:tab w:val="right" w:leader="dot" w:pos="9017"/>
            </w:tabs>
            <w:rPr>
              <w:noProof/>
            </w:rPr>
          </w:pPr>
          <w:hyperlink w:anchor="_Toc11525560" w:history="1">
            <w:r w:rsidR="00E45687" w:rsidRPr="00963938">
              <w:rPr>
                <w:rStyle w:val="Hyperlink"/>
                <w:noProof/>
              </w:rPr>
              <w:t>7.8. Checklist of Documents to be submitted</w:t>
            </w:r>
            <w:r w:rsidR="00E45687">
              <w:rPr>
                <w:noProof/>
                <w:webHidden/>
              </w:rPr>
              <w:tab/>
            </w:r>
            <w:r>
              <w:rPr>
                <w:noProof/>
                <w:webHidden/>
              </w:rPr>
              <w:fldChar w:fldCharType="begin"/>
            </w:r>
            <w:r w:rsidR="00E45687">
              <w:rPr>
                <w:noProof/>
                <w:webHidden/>
              </w:rPr>
              <w:instrText xml:space="preserve"> PAGEREF _Toc11525560 \h </w:instrText>
            </w:r>
            <w:r>
              <w:rPr>
                <w:noProof/>
                <w:webHidden/>
              </w:rPr>
            </w:r>
            <w:r>
              <w:rPr>
                <w:noProof/>
                <w:webHidden/>
              </w:rPr>
              <w:fldChar w:fldCharType="separate"/>
            </w:r>
            <w:r w:rsidR="006273A2">
              <w:rPr>
                <w:noProof/>
                <w:webHidden/>
              </w:rPr>
              <w:t>37</w:t>
            </w:r>
            <w:r>
              <w:rPr>
                <w:noProof/>
                <w:webHidden/>
              </w:rPr>
              <w:fldChar w:fldCharType="end"/>
            </w:r>
          </w:hyperlink>
        </w:p>
        <w:p w:rsidR="00E45687" w:rsidRDefault="00D771E9">
          <w:r>
            <w:fldChar w:fldCharType="end"/>
          </w:r>
        </w:p>
      </w:sdtContent>
    </w:sdt>
    <w:p w:rsidR="00E45687" w:rsidRDefault="00DC16C1" w:rsidP="00DC16C1">
      <w:pPr>
        <w:pStyle w:val="Heading1"/>
        <w:pBdr>
          <w:bottom w:val="single" w:sz="4" w:space="1" w:color="auto"/>
        </w:pBdr>
        <w:tabs>
          <w:tab w:val="left" w:pos="1680"/>
        </w:tabs>
        <w:ind w:left="0"/>
        <w:rPr>
          <w:rFonts w:cs="Times New Roman"/>
          <w:b w:val="0"/>
          <w:bCs w:val="0"/>
          <w:spacing w:val="-1"/>
        </w:rPr>
      </w:pPr>
      <w:r>
        <w:rPr>
          <w:rFonts w:cs="Times New Roman"/>
          <w:b w:val="0"/>
          <w:bCs w:val="0"/>
          <w:spacing w:val="-1"/>
        </w:rPr>
        <w:tab/>
      </w:r>
      <w:bookmarkStart w:id="2" w:name="_Toc378006869"/>
      <w:bookmarkStart w:id="3" w:name="_Toc402361754"/>
      <w:bookmarkStart w:id="4" w:name="_Toc402363322"/>
      <w:bookmarkStart w:id="5" w:name="_Toc402451376"/>
    </w:p>
    <w:p w:rsidR="00E45687" w:rsidRDefault="00E45687">
      <w:pPr>
        <w:rPr>
          <w:rFonts w:ascii="Times New Roman" w:eastAsia="Times New Roman" w:hAnsi="Times New Roman" w:cs="Times New Roman"/>
          <w:spacing w:val="-1"/>
          <w:sz w:val="32"/>
          <w:szCs w:val="32"/>
        </w:rPr>
      </w:pPr>
      <w:r>
        <w:rPr>
          <w:rFonts w:cs="Times New Roman"/>
          <w:b/>
          <w:bCs/>
          <w:spacing w:val="-1"/>
        </w:rPr>
        <w:br w:type="page"/>
      </w:r>
    </w:p>
    <w:p w:rsidR="00DC16C1" w:rsidRDefault="00E45687" w:rsidP="00DC16C1">
      <w:pPr>
        <w:pStyle w:val="Heading1"/>
        <w:pBdr>
          <w:bottom w:val="single" w:sz="4" w:space="1" w:color="auto"/>
        </w:pBdr>
        <w:tabs>
          <w:tab w:val="left" w:pos="1680"/>
        </w:tabs>
        <w:ind w:left="0"/>
      </w:pPr>
      <w:bookmarkStart w:id="6" w:name="_Toc11525518"/>
      <w:r>
        <w:lastRenderedPageBreak/>
        <w:t>DISCLAIMER</w:t>
      </w:r>
      <w:bookmarkEnd w:id="2"/>
      <w:bookmarkEnd w:id="3"/>
      <w:bookmarkEnd w:id="4"/>
      <w:bookmarkEnd w:id="5"/>
      <w:bookmarkEnd w:id="6"/>
    </w:p>
    <w:p w:rsidR="00DC16C1" w:rsidRDefault="00DC16C1" w:rsidP="00DC16C1">
      <w:pPr>
        <w:spacing w:line="360" w:lineRule="auto"/>
        <w:jc w:val="both"/>
        <w:rPr>
          <w:rFonts w:ascii="Arial" w:hAnsi="Arial" w:cs="Arial"/>
          <w:sz w:val="20"/>
          <w:szCs w:val="20"/>
        </w:rPr>
      </w:pPr>
    </w:p>
    <w:p w:rsidR="000462E8" w:rsidRPr="00581311" w:rsidRDefault="000462E8" w:rsidP="000462E8">
      <w:pPr>
        <w:spacing w:line="360" w:lineRule="auto"/>
        <w:ind w:right="3"/>
        <w:jc w:val="both"/>
        <w:rPr>
          <w:rFonts w:ascii="Verdana" w:hAnsi="Verdana" w:cs="Arial"/>
          <w:sz w:val="20"/>
          <w:szCs w:val="20"/>
        </w:rPr>
      </w:pPr>
      <w:r w:rsidRPr="00581311">
        <w:rPr>
          <w:rFonts w:ascii="Verdana" w:hAnsi="Verdana" w:cs="Arial"/>
          <w:sz w:val="20"/>
          <w:szCs w:val="20"/>
        </w:rPr>
        <w:t>This Request for Proposal (RFP</w:t>
      </w:r>
      <w:proofErr w:type="gramStart"/>
      <w:r w:rsidRPr="00581311">
        <w:rPr>
          <w:rFonts w:ascii="Verdana" w:hAnsi="Verdana" w:cs="Arial"/>
          <w:sz w:val="20"/>
          <w:szCs w:val="20"/>
        </w:rPr>
        <w:t>)  is</w:t>
      </w:r>
      <w:proofErr w:type="gramEnd"/>
      <w:r w:rsidRPr="00581311">
        <w:rPr>
          <w:rFonts w:ascii="Verdana" w:hAnsi="Verdana" w:cs="Arial"/>
          <w:sz w:val="20"/>
          <w:szCs w:val="20"/>
        </w:rPr>
        <w:t xml:space="preserve"> a Document to </w:t>
      </w:r>
      <w:r w:rsidRPr="00581311">
        <w:rPr>
          <w:rFonts w:ascii="Verdana" w:hAnsi="Verdana" w:cs="Arial"/>
          <w:b/>
          <w:sz w:val="20"/>
          <w:szCs w:val="20"/>
        </w:rPr>
        <w:t xml:space="preserve">“Engage Firm/Agency for running a GYM/Fitness Centre / Other Indoor Sports Facility in Jabalpur Stadium Sports Complex” </w:t>
      </w:r>
      <w:r w:rsidRPr="00581311">
        <w:rPr>
          <w:rFonts w:ascii="Verdana" w:hAnsi="Verdana" w:cs="Arial"/>
          <w:sz w:val="20"/>
          <w:szCs w:val="20"/>
        </w:rPr>
        <w:t xml:space="preserve">contains brief information about the scope of work and selection process for the Bidder (or “the Bidder” or “the Contractor”).The purpose of the RFP document is to provide the Bidder with information to assist the formulation of their Proposal (“the Proposal”). The services related to engaging Firm/Agency for running a GYM/Fitness Centre / Other Indoor Sports Facility in Jabalpur Stadium Sports Complex will further be known as </w:t>
      </w:r>
      <w:r w:rsidRPr="00581311">
        <w:rPr>
          <w:rFonts w:ascii="Verdana" w:hAnsi="Verdana" w:cs="Arial"/>
          <w:b/>
          <w:sz w:val="20"/>
          <w:szCs w:val="20"/>
        </w:rPr>
        <w:t xml:space="preserve">“the Project” </w:t>
      </w:r>
    </w:p>
    <w:p w:rsidR="00DC16C1" w:rsidRPr="00581311" w:rsidRDefault="00DC16C1" w:rsidP="000462E8">
      <w:pPr>
        <w:spacing w:line="360" w:lineRule="auto"/>
        <w:jc w:val="both"/>
        <w:rPr>
          <w:rFonts w:ascii="Verdana" w:hAnsi="Verdana" w:cs="Arial"/>
          <w:sz w:val="20"/>
          <w:szCs w:val="20"/>
        </w:rPr>
      </w:pPr>
      <w:r w:rsidRPr="00581311">
        <w:rPr>
          <w:rFonts w:ascii="Verdana" w:hAnsi="Verdana" w:cs="Arial"/>
          <w:sz w:val="20"/>
          <w:szCs w:val="20"/>
        </w:rPr>
        <w:t>The information contained in this Request for Proposal document (the “</w:t>
      </w:r>
      <w:r w:rsidRPr="00581311">
        <w:rPr>
          <w:rFonts w:ascii="Verdana" w:hAnsi="Verdana" w:cs="Arial"/>
          <w:b/>
          <w:bCs/>
          <w:sz w:val="20"/>
          <w:szCs w:val="20"/>
        </w:rPr>
        <w:t>RFP</w:t>
      </w:r>
      <w:r w:rsidRPr="00581311">
        <w:rPr>
          <w:rFonts w:ascii="Verdana" w:hAnsi="Verdana" w:cs="Arial"/>
          <w:sz w:val="20"/>
          <w:szCs w:val="20"/>
        </w:rPr>
        <w:t xml:space="preserve">”) or subsequently provided to Bidder(s), whether verbally or in documentary or any other form by or on behalf of </w:t>
      </w:r>
      <w:r w:rsidR="000462E8" w:rsidRPr="00581311">
        <w:rPr>
          <w:rFonts w:ascii="Verdana" w:hAnsi="Verdana" w:cs="Arial"/>
          <w:sz w:val="20"/>
          <w:szCs w:val="20"/>
        </w:rPr>
        <w:t>JSCL</w:t>
      </w:r>
      <w:r w:rsidRPr="00581311">
        <w:rPr>
          <w:rFonts w:ascii="Verdana" w:hAnsi="Verdana" w:cs="Arial"/>
          <w:sz w:val="20"/>
          <w:szCs w:val="20"/>
        </w:rPr>
        <w:t xml:space="preserve"> or SPV” or “the Authority”) is provided to Bidder(s</w:t>
      </w:r>
      <w:proofErr w:type="gramStart"/>
      <w:r w:rsidRPr="00581311">
        <w:rPr>
          <w:rFonts w:ascii="Verdana" w:hAnsi="Verdana" w:cs="Arial"/>
          <w:sz w:val="20"/>
          <w:szCs w:val="20"/>
        </w:rPr>
        <w:t>)on</w:t>
      </w:r>
      <w:proofErr w:type="gramEnd"/>
      <w:r w:rsidRPr="00581311">
        <w:rPr>
          <w:rFonts w:ascii="Verdana" w:hAnsi="Verdana" w:cs="Arial"/>
          <w:sz w:val="20"/>
          <w:szCs w:val="20"/>
        </w:rPr>
        <w:t xml:space="preserve"> the terms and conditions set out in this RFP and such other terms and conditions subject to which such information is provided.</w:t>
      </w:r>
    </w:p>
    <w:p w:rsidR="00DC16C1" w:rsidRPr="00581311" w:rsidRDefault="00DC16C1" w:rsidP="000462E8">
      <w:pPr>
        <w:spacing w:line="360" w:lineRule="auto"/>
        <w:jc w:val="both"/>
        <w:rPr>
          <w:rFonts w:ascii="Verdana" w:hAnsi="Verdana" w:cs="Arial"/>
          <w:sz w:val="20"/>
          <w:szCs w:val="20"/>
        </w:rPr>
      </w:pPr>
    </w:p>
    <w:p w:rsidR="00DC16C1" w:rsidRPr="00581311" w:rsidRDefault="00DC16C1" w:rsidP="000462E8">
      <w:pPr>
        <w:spacing w:line="360" w:lineRule="auto"/>
        <w:jc w:val="both"/>
        <w:rPr>
          <w:rFonts w:ascii="Verdana" w:hAnsi="Verdana" w:cs="Arial"/>
          <w:sz w:val="20"/>
          <w:szCs w:val="20"/>
        </w:rPr>
      </w:pPr>
      <w:r w:rsidRPr="00581311">
        <w:rPr>
          <w:rFonts w:ascii="Verdana" w:hAnsi="Verdana" w:cs="Arial"/>
          <w:sz w:val="20"/>
          <w:szCs w:val="20"/>
        </w:rPr>
        <w:t>This RFP is not an agreement and is neither an offer nor invitation by authority to the prospective Bidders or any other person. The purpose of this RFP is to provide interested parties with information that may be useful to them in making their proposal pursuant to this RFP. This RFP includes statements, which reflect various assumptions and assessments arrived at by authority in relation to the Project. Such assumptions, assessments and statements do not purport to contain all the information that each Bidder may require. This RFP may not be appropriate for all persons, and it is not possible for the Authority, their employees or advisors to consider the investment objectives, financial situation and particular needs of each party who reads or uses this RFP. The assumptions, assessments, statements and information contained in the Bidding Documents (including the Financial Bid), may not be complete, accurate, adequate or correct. Each Bidder should, therefore, conduct its own investigations and analysis and should check the accuracy, adequacy, correctness, reliability and completeness of the assumptions, assessments, statements and information contained in this RFP and obtain independent advice from appropriate sources.</w:t>
      </w:r>
    </w:p>
    <w:p w:rsidR="00DC16C1" w:rsidRPr="00581311" w:rsidRDefault="00DC16C1" w:rsidP="000462E8">
      <w:pPr>
        <w:spacing w:line="360" w:lineRule="auto"/>
        <w:jc w:val="both"/>
        <w:rPr>
          <w:rFonts w:ascii="Verdana" w:hAnsi="Verdana" w:cs="Arial"/>
          <w:sz w:val="20"/>
          <w:szCs w:val="20"/>
        </w:rPr>
      </w:pPr>
      <w:r w:rsidRPr="00581311">
        <w:rPr>
          <w:rFonts w:ascii="Verdana" w:hAnsi="Verdana" w:cs="Arial"/>
          <w:sz w:val="20"/>
          <w:szCs w:val="20"/>
        </w:rPr>
        <w:t>Information provided in this RFP to the Bidder(s) is on a wide range of matters, some of which may depend upon interpretation of law. The information given is not intended to be an exhaustive account of statutory requirements and should not be regarded as a complete or authoritative statement of law. The Authority accepts no responsibility for the accuracy or otherwise for any interpretation or opinion on law expressed herein.</w:t>
      </w:r>
    </w:p>
    <w:p w:rsidR="00DC16C1" w:rsidRPr="00581311" w:rsidRDefault="00DC16C1" w:rsidP="000462E8">
      <w:pPr>
        <w:spacing w:line="360" w:lineRule="auto"/>
        <w:jc w:val="both"/>
        <w:rPr>
          <w:rFonts w:ascii="Verdana" w:hAnsi="Verdana" w:cs="Arial"/>
          <w:sz w:val="20"/>
          <w:szCs w:val="20"/>
        </w:rPr>
      </w:pPr>
      <w:r w:rsidRPr="00581311">
        <w:rPr>
          <w:rFonts w:ascii="Verdana" w:hAnsi="Verdana" w:cs="Arial"/>
          <w:sz w:val="20"/>
          <w:szCs w:val="20"/>
        </w:rPr>
        <w:t xml:space="preserve">               The Authority their employees and advisors make no representation or warranty and shall have no liability to any person, including any Applicant or Bidder under any law, statute, rules or regulations or tort, principles of restitution or unjust enrichment or otherwise for any loss, damages, cost or expense which may arise from or </w:t>
      </w:r>
      <w:r w:rsidRPr="00581311">
        <w:rPr>
          <w:rFonts w:ascii="Verdana" w:hAnsi="Verdana" w:cs="Arial"/>
          <w:sz w:val="20"/>
          <w:szCs w:val="20"/>
        </w:rPr>
        <w:lastRenderedPageBreak/>
        <w:t>be incurred or suffered on account of anything contained in this RFP or otherwise, including the accuracy, adequacy, correctness, completeness or reliability of the RFP and any assessment, assumption, statement or information contained therein or deemed to form part of this RFP or arising in any way for participation in this Bid Process.</w:t>
      </w:r>
    </w:p>
    <w:p w:rsidR="00DC16C1" w:rsidRPr="00581311" w:rsidRDefault="00DC16C1" w:rsidP="000462E8">
      <w:pPr>
        <w:spacing w:line="360" w:lineRule="auto"/>
        <w:jc w:val="both"/>
        <w:rPr>
          <w:rFonts w:ascii="Verdana" w:hAnsi="Verdana" w:cs="Arial"/>
          <w:sz w:val="20"/>
          <w:szCs w:val="20"/>
        </w:rPr>
      </w:pPr>
      <w:r w:rsidRPr="00581311">
        <w:rPr>
          <w:rFonts w:ascii="Verdana" w:hAnsi="Verdana" w:cs="Arial"/>
          <w:sz w:val="20"/>
          <w:szCs w:val="20"/>
        </w:rPr>
        <w:t xml:space="preserve">                The Authority also accepts no liability of any nature whether resulting from negligence or otherwise howsoever caused arising from reliance of any Bidder upon the statements contained in this RFP</w:t>
      </w:r>
    </w:p>
    <w:p w:rsidR="00DC16C1" w:rsidRPr="00581311" w:rsidRDefault="00DC16C1" w:rsidP="000462E8">
      <w:pPr>
        <w:spacing w:line="360" w:lineRule="auto"/>
        <w:jc w:val="both"/>
        <w:rPr>
          <w:rFonts w:ascii="Verdana" w:hAnsi="Verdana" w:cs="Arial"/>
          <w:sz w:val="20"/>
          <w:szCs w:val="20"/>
        </w:rPr>
      </w:pPr>
      <w:r w:rsidRPr="00581311">
        <w:rPr>
          <w:rFonts w:ascii="Verdana" w:hAnsi="Verdana" w:cs="Arial"/>
          <w:sz w:val="20"/>
          <w:szCs w:val="20"/>
        </w:rPr>
        <w:t>Authority may in its absolute discretion, but without being under any obligation to do so, update, amend or supplement the information, assessment or assumptions contained in this RFP.</w:t>
      </w:r>
    </w:p>
    <w:p w:rsidR="00DC16C1" w:rsidRPr="00581311" w:rsidRDefault="00DC16C1" w:rsidP="000462E8">
      <w:pPr>
        <w:spacing w:line="360" w:lineRule="auto"/>
        <w:jc w:val="both"/>
        <w:rPr>
          <w:rFonts w:ascii="Verdana" w:hAnsi="Verdana" w:cs="Arial"/>
          <w:sz w:val="20"/>
          <w:szCs w:val="20"/>
        </w:rPr>
      </w:pPr>
      <w:r w:rsidRPr="00581311">
        <w:rPr>
          <w:rFonts w:ascii="Verdana" w:hAnsi="Verdana" w:cs="Arial"/>
          <w:sz w:val="20"/>
          <w:szCs w:val="20"/>
        </w:rPr>
        <w:t>The issue of this RFP does not imply that authority is bound to select a Bidder or to appoint the Selected Bidder or Concessionaire, as the case may be, for the Project and authority reserves the right to reject all or any of the Bidders or Bids without assigning any reason whatsoever.</w:t>
      </w:r>
    </w:p>
    <w:p w:rsidR="00DC16C1" w:rsidRPr="00581311" w:rsidRDefault="00DC16C1" w:rsidP="000462E8">
      <w:pPr>
        <w:spacing w:line="360" w:lineRule="auto"/>
        <w:jc w:val="both"/>
        <w:rPr>
          <w:rFonts w:ascii="Verdana" w:hAnsi="Verdana" w:cs="Arial"/>
          <w:sz w:val="20"/>
          <w:szCs w:val="20"/>
        </w:rPr>
      </w:pPr>
    </w:p>
    <w:p w:rsidR="000462E8" w:rsidRPr="00581311" w:rsidRDefault="000462E8" w:rsidP="000462E8">
      <w:pPr>
        <w:spacing w:line="360" w:lineRule="auto"/>
        <w:ind w:right="2"/>
        <w:jc w:val="both"/>
        <w:rPr>
          <w:rFonts w:ascii="Verdana" w:hAnsi="Verdana" w:cs="Arial"/>
          <w:sz w:val="20"/>
          <w:szCs w:val="20"/>
        </w:rPr>
      </w:pPr>
      <w:r w:rsidRPr="00581311">
        <w:rPr>
          <w:rFonts w:ascii="Verdana" w:hAnsi="Verdana" w:cs="Arial"/>
          <w:sz w:val="20"/>
          <w:szCs w:val="20"/>
        </w:rPr>
        <w:t xml:space="preserve">While all efforts have been made to ensure the accuracy of information contained in this RFP Document, this Document does not purport to contain all the information required by the Bidders. The Bidders should conduct their own independent assessment, investigations and analysis and should check the reliability, accuracy and completeness of the information at their end and obtain independent advice from relevant sources as required before submission of their Bid/s. Jabalpur Smart City Limited (or “JSCL”) or any of its employees or advisors shall incur no liability under any law, statute, rules or regulations as to the accuracy or completeness of the RFP Document. </w:t>
      </w:r>
      <w:r w:rsidR="006B6D81" w:rsidRPr="00581311">
        <w:rPr>
          <w:rFonts w:ascii="Verdana" w:hAnsi="Verdana"/>
          <w:sz w:val="20"/>
          <w:szCs w:val="20"/>
        </w:rPr>
        <w:t>All papers submitted with the bid are neither returnable nor claimable</w:t>
      </w:r>
    </w:p>
    <w:p w:rsidR="000462E8" w:rsidRPr="00581311" w:rsidRDefault="000462E8" w:rsidP="00581311">
      <w:pPr>
        <w:spacing w:after="137" w:line="360" w:lineRule="auto"/>
        <w:jc w:val="both"/>
        <w:rPr>
          <w:rFonts w:ascii="Verdana" w:hAnsi="Verdana" w:cs="Arial"/>
          <w:sz w:val="20"/>
          <w:szCs w:val="20"/>
        </w:rPr>
      </w:pPr>
      <w:r w:rsidRPr="00581311">
        <w:rPr>
          <w:rFonts w:ascii="Verdana" w:hAnsi="Verdana" w:cs="Arial"/>
          <w:sz w:val="20"/>
          <w:szCs w:val="20"/>
        </w:rPr>
        <w:t xml:space="preserve"> JSCL reserves the right to change any or all conditions/information set in this RFP Document by way of revision, deletion, updating or annulment through issuance of appropriate addendum as JSCL may deem fit without assigning any reason thereof. </w:t>
      </w:r>
    </w:p>
    <w:p w:rsidR="00DC16C1" w:rsidRPr="00581311" w:rsidRDefault="000462E8" w:rsidP="000462E8">
      <w:pPr>
        <w:spacing w:line="360" w:lineRule="auto"/>
        <w:jc w:val="both"/>
        <w:rPr>
          <w:rFonts w:ascii="Verdana" w:hAnsi="Verdana" w:cs="Arial"/>
          <w:sz w:val="20"/>
          <w:szCs w:val="20"/>
        </w:rPr>
      </w:pPr>
      <w:r w:rsidRPr="00581311">
        <w:rPr>
          <w:rFonts w:ascii="Verdana" w:hAnsi="Verdana" w:cs="Arial"/>
          <w:sz w:val="20"/>
          <w:szCs w:val="20"/>
        </w:rPr>
        <w:tab/>
        <w:t xml:space="preserve">JSCL reserves the right to accept or reject any or all Bids without giving any reasons thereof. JSCL will not entertain or be liable for any claim for costs and expenses in relation to the preparation of the Bid/s to be submitted in terms of this RFP </w:t>
      </w:r>
      <w:proofErr w:type="spellStart"/>
      <w:r w:rsidRPr="00581311">
        <w:rPr>
          <w:rFonts w:ascii="Verdana" w:hAnsi="Verdana" w:cs="Arial"/>
          <w:sz w:val="20"/>
          <w:szCs w:val="20"/>
        </w:rPr>
        <w:t>Document.</w:t>
      </w:r>
      <w:r w:rsidR="00DC16C1" w:rsidRPr="00581311">
        <w:rPr>
          <w:rFonts w:ascii="Verdana" w:hAnsi="Verdana" w:cs="Arial"/>
          <w:sz w:val="20"/>
          <w:szCs w:val="20"/>
        </w:rPr>
        <w:t>The</w:t>
      </w:r>
      <w:proofErr w:type="spellEnd"/>
      <w:r w:rsidR="00DC16C1" w:rsidRPr="00581311">
        <w:rPr>
          <w:rFonts w:ascii="Verdana" w:hAnsi="Verdana" w:cs="Arial"/>
          <w:sz w:val="20"/>
          <w:szCs w:val="20"/>
        </w:rPr>
        <w:t xml:space="preserve"> Bidder shall bear all its costs associated with or relating to the preparation and submission of its Bid including but not limited to preparation, copying, postage, delivery fees, expenses associated with any demonstrations or presentations which may be required by authority or any other costs incurred in connection with or relating to its Bid. All such costs and expenses will remain with the Bidder and authority shall not be liable in any manner whatsoever for the same or for any other costs or other expenses incurred by a Bidder in preparation </w:t>
      </w:r>
      <w:proofErr w:type="spellStart"/>
      <w:r w:rsidR="00DC16C1" w:rsidRPr="00581311">
        <w:rPr>
          <w:rFonts w:ascii="Verdana" w:hAnsi="Verdana" w:cs="Arial"/>
          <w:sz w:val="20"/>
          <w:szCs w:val="20"/>
        </w:rPr>
        <w:t>or</w:t>
      </w:r>
      <w:proofErr w:type="spellEnd"/>
      <w:r w:rsidR="00DC16C1" w:rsidRPr="00581311">
        <w:rPr>
          <w:rFonts w:ascii="Verdana" w:hAnsi="Verdana" w:cs="Arial"/>
          <w:sz w:val="20"/>
          <w:szCs w:val="20"/>
        </w:rPr>
        <w:t xml:space="preserve"> submission of the Bid, regardless of the conduct or outcome of the Bidding Process.</w:t>
      </w:r>
    </w:p>
    <w:p w:rsidR="00DC16C1" w:rsidRDefault="00DC16C1">
      <w:pPr>
        <w:rPr>
          <w:rFonts w:ascii="Times New Roman" w:eastAsia="Times New Roman" w:hAnsi="Times New Roman"/>
          <w:b/>
          <w:bCs/>
          <w:sz w:val="32"/>
          <w:szCs w:val="32"/>
        </w:rPr>
      </w:pPr>
    </w:p>
    <w:p w:rsidR="00AE59D7" w:rsidRPr="00E45687" w:rsidRDefault="00DB6AF5" w:rsidP="00E45687">
      <w:pPr>
        <w:pStyle w:val="Heading1"/>
        <w:pBdr>
          <w:bottom w:val="single" w:sz="4" w:space="1" w:color="auto"/>
        </w:pBdr>
        <w:rPr>
          <w:szCs w:val="28"/>
        </w:rPr>
      </w:pPr>
      <w:bookmarkStart w:id="7" w:name="_Toc11525519"/>
      <w:r w:rsidRPr="00DB6AF5">
        <w:lastRenderedPageBreak/>
        <w:t>S</w:t>
      </w:r>
      <w:r w:rsidRPr="00DB6AF5">
        <w:rPr>
          <w:spacing w:val="-1"/>
        </w:rPr>
        <w:t>ECT</w:t>
      </w:r>
      <w:r w:rsidRPr="00DB6AF5">
        <w:t>I</w:t>
      </w:r>
      <w:r w:rsidRPr="00DB6AF5">
        <w:rPr>
          <w:spacing w:val="1"/>
        </w:rPr>
        <w:t>O</w:t>
      </w:r>
      <w:r w:rsidRPr="00DB6AF5">
        <w:t>N</w:t>
      </w:r>
      <w:r w:rsidR="0031249C">
        <w:t xml:space="preserve"> 1</w:t>
      </w:r>
      <w:r w:rsidR="0031249C" w:rsidRPr="00E45687">
        <w:rPr>
          <w:szCs w:val="28"/>
        </w:rPr>
        <w:t>:</w:t>
      </w:r>
      <w:r w:rsidR="0038161F">
        <w:rPr>
          <w:szCs w:val="28"/>
        </w:rPr>
        <w:t xml:space="preserve"> </w:t>
      </w:r>
      <w:r w:rsidRPr="00E45687">
        <w:rPr>
          <w:szCs w:val="28"/>
        </w:rPr>
        <w:t>INSTRUCTIONS</w:t>
      </w:r>
      <w:r w:rsidR="00E45687" w:rsidRPr="00E45687">
        <w:rPr>
          <w:szCs w:val="28"/>
        </w:rPr>
        <w:t xml:space="preserve"> </w:t>
      </w:r>
      <w:r w:rsidRPr="00E45687">
        <w:rPr>
          <w:szCs w:val="28"/>
        </w:rPr>
        <w:t>TO</w:t>
      </w:r>
      <w:r w:rsidR="00E45687" w:rsidRPr="00E45687">
        <w:rPr>
          <w:szCs w:val="28"/>
        </w:rPr>
        <w:t xml:space="preserve"> </w:t>
      </w:r>
      <w:r w:rsidRPr="00E45687">
        <w:rPr>
          <w:szCs w:val="28"/>
        </w:rPr>
        <w:t>CONSULTANTS</w:t>
      </w:r>
      <w:r w:rsidR="00E45687" w:rsidRPr="00E45687">
        <w:rPr>
          <w:szCs w:val="28"/>
        </w:rPr>
        <w:t xml:space="preserve"> </w:t>
      </w:r>
      <w:r w:rsidRPr="00E45687">
        <w:rPr>
          <w:szCs w:val="28"/>
        </w:rPr>
        <w:t>AND</w:t>
      </w:r>
      <w:r w:rsidR="00E45687" w:rsidRPr="00E45687">
        <w:rPr>
          <w:szCs w:val="28"/>
        </w:rPr>
        <w:t xml:space="preserve"> </w:t>
      </w:r>
      <w:r w:rsidRPr="00E45687">
        <w:rPr>
          <w:szCs w:val="28"/>
        </w:rPr>
        <w:t>DATASHEET</w:t>
      </w:r>
      <w:bookmarkEnd w:id="7"/>
    </w:p>
    <w:p w:rsidR="00AE59D7" w:rsidRDefault="00AE59D7">
      <w:pPr>
        <w:spacing w:before="18" w:line="220" w:lineRule="exact"/>
      </w:pPr>
    </w:p>
    <w:p w:rsidR="00D76228" w:rsidRPr="0031249C" w:rsidRDefault="00D76228" w:rsidP="00CD2418">
      <w:pPr>
        <w:pStyle w:val="ListParagraph"/>
        <w:numPr>
          <w:ilvl w:val="0"/>
          <w:numId w:val="1"/>
        </w:numPr>
        <w:autoSpaceDE w:val="0"/>
        <w:autoSpaceDN w:val="0"/>
        <w:adjustRightInd w:val="0"/>
        <w:spacing w:before="240" w:after="120" w:line="360" w:lineRule="auto"/>
        <w:ind w:hanging="720"/>
        <w:contextualSpacing/>
        <w:rPr>
          <w:rFonts w:ascii="Verdana" w:hAnsi="Verdana" w:cs="Arial"/>
          <w:b/>
          <w:bCs/>
          <w:color w:val="000000"/>
          <w:sz w:val="20"/>
          <w:szCs w:val="20"/>
        </w:rPr>
      </w:pPr>
      <w:r w:rsidRPr="0031249C">
        <w:rPr>
          <w:rFonts w:ascii="Verdana" w:hAnsi="Verdana" w:cs="Arial"/>
          <w:b/>
          <w:bCs/>
          <w:color w:val="000000"/>
          <w:sz w:val="20"/>
          <w:szCs w:val="20"/>
        </w:rPr>
        <w:t>Definitions</w:t>
      </w:r>
    </w:p>
    <w:tbl>
      <w:tblPr>
        <w:tblW w:w="8460" w:type="dxa"/>
        <w:tblInd w:w="108" w:type="dxa"/>
        <w:tblLayout w:type="fixed"/>
        <w:tblLook w:val="0000"/>
      </w:tblPr>
      <w:tblGrid>
        <w:gridCol w:w="8460"/>
      </w:tblGrid>
      <w:tr w:rsidR="00D76228" w:rsidRPr="0031249C" w:rsidTr="005F7A4F">
        <w:tc>
          <w:tcPr>
            <w:tcW w:w="8460" w:type="dxa"/>
          </w:tcPr>
          <w:p w:rsidR="00086486" w:rsidRPr="0031249C" w:rsidRDefault="000438C6"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 xml:space="preserve">“Smart Cities” means Central Scheme of “Smart City Mission” </w:t>
            </w:r>
            <w:r w:rsidR="009E59E3" w:rsidRPr="0031249C">
              <w:rPr>
                <w:rFonts w:ascii="Verdana" w:hAnsi="Verdana" w:cs="Arial"/>
                <w:sz w:val="20"/>
                <w:szCs w:val="20"/>
              </w:rPr>
              <w:t xml:space="preserve">that aims to provide core infrastructure </w:t>
            </w:r>
            <w:r w:rsidR="000F27D7" w:rsidRPr="0031249C">
              <w:rPr>
                <w:rFonts w:ascii="Verdana" w:hAnsi="Verdana" w:cs="Arial"/>
                <w:sz w:val="20"/>
                <w:szCs w:val="20"/>
              </w:rPr>
              <w:t xml:space="preserve">and give a decent quality of life to its citizens, a clean and sustainable environment and application of smart solutions. </w:t>
            </w:r>
          </w:p>
          <w:p w:rsidR="00D76228" w:rsidRPr="0031249C" w:rsidRDefault="00D76228" w:rsidP="00CD2418">
            <w:pPr>
              <w:widowControl/>
              <w:numPr>
                <w:ilvl w:val="0"/>
                <w:numId w:val="2"/>
              </w:numPr>
              <w:spacing w:before="120" w:after="120" w:line="360" w:lineRule="auto"/>
              <w:ind w:right="-72"/>
              <w:jc w:val="both"/>
              <w:rPr>
                <w:rFonts w:ascii="Verdana" w:hAnsi="Verdana" w:cs="Arial"/>
                <w:sz w:val="20"/>
                <w:szCs w:val="20"/>
              </w:rPr>
            </w:pPr>
            <w:r w:rsidRPr="0031249C">
              <w:rPr>
                <w:rFonts w:ascii="Verdana" w:hAnsi="Verdana" w:cs="Arial"/>
                <w:sz w:val="20"/>
                <w:szCs w:val="20"/>
              </w:rPr>
              <w:t xml:space="preserve">“Client” means </w:t>
            </w:r>
            <w:r w:rsidR="004F32CF" w:rsidRPr="0031249C">
              <w:rPr>
                <w:rFonts w:ascii="Verdana" w:hAnsi="Verdana" w:cs="Arial"/>
                <w:sz w:val="20"/>
                <w:szCs w:val="20"/>
              </w:rPr>
              <w:t xml:space="preserve">Chief Executive Officer, Jabalpur Smart City </w:t>
            </w:r>
            <w:proofErr w:type="spellStart"/>
            <w:r w:rsidR="004F32CF" w:rsidRPr="0031249C">
              <w:rPr>
                <w:rFonts w:ascii="Verdana" w:hAnsi="Verdana" w:cs="Arial"/>
                <w:sz w:val="20"/>
                <w:szCs w:val="20"/>
              </w:rPr>
              <w:t>Limited</w:t>
            </w:r>
            <w:proofErr w:type="gramStart"/>
            <w:r w:rsidR="004F32CF" w:rsidRPr="0031249C">
              <w:rPr>
                <w:rFonts w:ascii="Verdana" w:hAnsi="Verdana" w:cs="Arial"/>
                <w:sz w:val="20"/>
                <w:szCs w:val="20"/>
              </w:rPr>
              <w:t>,</w:t>
            </w:r>
            <w:r w:rsidRPr="0031249C">
              <w:rPr>
                <w:rFonts w:ascii="Verdana" w:hAnsi="Verdana" w:cs="Arial"/>
                <w:sz w:val="20"/>
                <w:szCs w:val="20"/>
              </w:rPr>
              <w:t>with</w:t>
            </w:r>
            <w:proofErr w:type="spellEnd"/>
            <w:proofErr w:type="gramEnd"/>
            <w:r w:rsidRPr="0031249C">
              <w:rPr>
                <w:rFonts w:ascii="Verdana" w:hAnsi="Verdana" w:cs="Arial"/>
                <w:sz w:val="20"/>
                <w:szCs w:val="20"/>
              </w:rPr>
              <w:t xml:space="preserve"> which the selected Consultant signs the Contract for the Services.</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“Consultant” means any private or public entity including a Joint Venture/association that will provide the Services to the Client under the Contract.</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“Contract” means the Contract signed by the Parties and all the attached documents listed in its Clause 1; that is the General Conditions (GC), the Special Conditions (SC) by which the GC may be amended or supplemented, and the Appendices.</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“CQS” means Consultant’s Qualification Selection.</w:t>
            </w:r>
          </w:p>
          <w:p w:rsidR="004F32CF" w:rsidRPr="0031249C" w:rsidRDefault="004F32CF"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proofErr w:type="spellStart"/>
            <w:r w:rsidRPr="0031249C">
              <w:rPr>
                <w:rFonts w:ascii="Verdana" w:hAnsi="Verdana" w:cs="Arial"/>
                <w:sz w:val="20"/>
                <w:szCs w:val="20"/>
              </w:rPr>
              <w:t>CBS:Cost</w:t>
            </w:r>
            <w:proofErr w:type="spellEnd"/>
            <w:r w:rsidRPr="0031249C">
              <w:rPr>
                <w:rFonts w:ascii="Verdana" w:hAnsi="Verdana" w:cs="Arial"/>
                <w:sz w:val="20"/>
                <w:szCs w:val="20"/>
              </w:rPr>
              <w:t xml:space="preserve"> based Selection</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 xml:space="preserve">“Data Sheet” means such part of the Instructions to Consultants used to </w:t>
            </w:r>
            <w:r w:rsidR="00E046D2" w:rsidRPr="0031249C">
              <w:rPr>
                <w:rFonts w:ascii="Verdana" w:hAnsi="Verdana" w:cs="Arial"/>
                <w:sz w:val="20"/>
                <w:szCs w:val="20"/>
              </w:rPr>
              <w:t>clarify the relevant clause of Instructions to Consultant or to replace certain clause of the Instructions to Consultant specific to the assignment</w:t>
            </w:r>
            <w:r w:rsidRPr="0031249C">
              <w:rPr>
                <w:rFonts w:ascii="Verdana" w:hAnsi="Verdana" w:cs="Arial"/>
                <w:sz w:val="20"/>
                <w:szCs w:val="20"/>
              </w:rPr>
              <w:t>.</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“Day” means calendar day.</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“FBS” means Fixed Budget Selection.</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 xml:space="preserve"> “Government” means the Government of </w:t>
            </w:r>
            <w:r w:rsidR="004F32CF" w:rsidRPr="0031249C">
              <w:rPr>
                <w:rFonts w:ascii="Verdana" w:hAnsi="Verdana" w:cs="Arial"/>
                <w:sz w:val="20"/>
                <w:szCs w:val="20"/>
              </w:rPr>
              <w:t>Madhya Pradesh</w:t>
            </w:r>
            <w:r w:rsidRPr="0031249C">
              <w:rPr>
                <w:rFonts w:ascii="Verdana" w:hAnsi="Verdana" w:cs="Arial"/>
                <w:sz w:val="20"/>
                <w:szCs w:val="20"/>
              </w:rPr>
              <w:t>.</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“Instructions to Consultants” (Section 2 of the RFP) means the document which provides shortlisted Consultants with all information needed to prepare their Proposals.</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“Joint Venture” means a Consultant which comprises two or more Partners each of whom will be jointly and severally liable to the Client for all the Consultant’s obligations under the Contract.</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“LCS” means Least Cost Selection.</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 xml:space="preserve">“Partner” means any of the entities that make up the Joint Venture; and Partners means all those entities. </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 xml:space="preserve">“Personnel” means qualified persons provided by the Consultant and </w:t>
            </w:r>
            <w:r w:rsidRPr="0031249C">
              <w:rPr>
                <w:rFonts w:ascii="Verdana" w:hAnsi="Verdana" w:cs="Arial"/>
                <w:sz w:val="20"/>
                <w:szCs w:val="20"/>
              </w:rPr>
              <w:lastRenderedPageBreak/>
              <w:t>assigned to perform the Services or any part thereof.</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“Proposal” means a technical proposal or a financial proposal, or both.</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“QBS” means Quality-Based Selection.</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“QCBS” means Quality- and Cost-Based Selection.</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“RFP” means this Request for Proposal.</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 xml:space="preserve">“Services” means the work to be performed pursuant to the Contract. </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“SSS” means Single Source Selection.</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“Standard Electronic Means” includes facsimile and email transmissions.</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sz w:val="20"/>
                <w:szCs w:val="20"/>
              </w:rPr>
            </w:pPr>
            <w:r w:rsidRPr="0031249C">
              <w:rPr>
                <w:rFonts w:ascii="Verdana" w:hAnsi="Verdana" w:cs="Arial"/>
                <w:sz w:val="20"/>
                <w:szCs w:val="20"/>
              </w:rPr>
              <w:t>“Sub-Consultant” means any person or entity with whom the Consultant associates for performance of any part of the Services and for whom the Consultant is fully responsible.</w:t>
            </w:r>
          </w:p>
          <w:p w:rsidR="00D76228" w:rsidRPr="0031249C" w:rsidRDefault="00D76228" w:rsidP="00CD2418">
            <w:pPr>
              <w:widowControl/>
              <w:numPr>
                <w:ilvl w:val="0"/>
                <w:numId w:val="2"/>
              </w:numPr>
              <w:tabs>
                <w:tab w:val="clear" w:pos="360"/>
              </w:tabs>
              <w:spacing w:before="120" w:after="120" w:line="360" w:lineRule="auto"/>
              <w:ind w:left="590" w:right="-72" w:hanging="590"/>
              <w:jc w:val="both"/>
              <w:rPr>
                <w:rFonts w:ascii="Verdana" w:hAnsi="Verdana" w:cs="Arial"/>
                <w:b/>
                <w:bCs/>
                <w:sz w:val="20"/>
                <w:szCs w:val="20"/>
              </w:rPr>
            </w:pPr>
            <w:r w:rsidRPr="0031249C">
              <w:rPr>
                <w:rFonts w:ascii="Verdana" w:hAnsi="Verdana" w:cs="Arial"/>
                <w:sz w:val="20"/>
                <w:szCs w:val="20"/>
              </w:rPr>
              <w:t>“Terms of Reference” (TOR) means the document included in the RFP as Section 5 which explains the objectives, scope of work, activities, tasks to be performed, respective responsibilities of the Client and the Consultant, and expected results and deliverables of the assignment.</w:t>
            </w:r>
          </w:p>
          <w:p w:rsidR="00D76228" w:rsidRPr="0031249C" w:rsidRDefault="00D76228" w:rsidP="004F32CF">
            <w:pPr>
              <w:widowControl/>
              <w:spacing w:before="120" w:after="120" w:line="360" w:lineRule="auto"/>
              <w:ind w:left="590" w:right="-72"/>
              <w:jc w:val="both"/>
              <w:rPr>
                <w:rFonts w:ascii="Verdana" w:hAnsi="Verdana" w:cs="Arial"/>
                <w:b/>
                <w:bCs/>
                <w:sz w:val="20"/>
                <w:szCs w:val="20"/>
              </w:rPr>
            </w:pPr>
          </w:p>
        </w:tc>
      </w:tr>
    </w:tbl>
    <w:p w:rsidR="00F42B0B" w:rsidRPr="00DC16C1" w:rsidRDefault="00F42B0B" w:rsidP="00DC16C1">
      <w:pPr>
        <w:autoSpaceDE w:val="0"/>
        <w:autoSpaceDN w:val="0"/>
        <w:adjustRightInd w:val="0"/>
        <w:spacing w:before="240" w:after="120" w:line="360" w:lineRule="auto"/>
        <w:contextualSpacing/>
        <w:rPr>
          <w:rFonts w:ascii="Arial" w:hAnsi="Arial" w:cs="Arial"/>
          <w:b/>
          <w:bCs/>
          <w:color w:val="000000"/>
          <w:sz w:val="20"/>
          <w:szCs w:val="20"/>
        </w:rPr>
      </w:pPr>
    </w:p>
    <w:p w:rsidR="00892DE7" w:rsidRDefault="00892DE7">
      <w:pPr>
        <w:rPr>
          <w:rFonts w:ascii="Arial" w:hAnsi="Arial" w:cs="Arial"/>
          <w:b/>
          <w:bCs/>
          <w:color w:val="000000"/>
          <w:sz w:val="20"/>
          <w:szCs w:val="20"/>
        </w:rPr>
      </w:pPr>
      <w:r>
        <w:rPr>
          <w:rFonts w:ascii="Arial" w:hAnsi="Arial" w:cs="Arial"/>
          <w:b/>
          <w:bCs/>
          <w:color w:val="000000"/>
          <w:sz w:val="20"/>
          <w:szCs w:val="20"/>
        </w:rPr>
        <w:br w:type="page"/>
      </w:r>
    </w:p>
    <w:p w:rsidR="00AE59D7" w:rsidRDefault="00AE59D7">
      <w:pPr>
        <w:spacing w:line="200" w:lineRule="exact"/>
        <w:rPr>
          <w:sz w:val="20"/>
          <w:szCs w:val="20"/>
        </w:rPr>
      </w:pPr>
    </w:p>
    <w:p w:rsidR="00427794" w:rsidRPr="00E45687" w:rsidRDefault="00BA233E" w:rsidP="00E45687">
      <w:pPr>
        <w:pStyle w:val="Heading1"/>
        <w:pBdr>
          <w:bottom w:val="single" w:sz="4" w:space="1" w:color="auto"/>
        </w:pBdr>
        <w:ind w:left="-142" w:firstLine="142"/>
        <w:rPr>
          <w:szCs w:val="28"/>
        </w:rPr>
      </w:pPr>
      <w:bookmarkStart w:id="8" w:name="_Toc11525520"/>
      <w:r w:rsidRPr="00E45687">
        <w:rPr>
          <w:szCs w:val="28"/>
        </w:rPr>
        <w:t>SECTION 2: DATA SHEET TO INSTRUCTION TO CONSULTANTS</w:t>
      </w:r>
      <w:bookmarkEnd w:id="8"/>
      <w:r w:rsidRPr="00E45687">
        <w:rPr>
          <w:szCs w:val="28"/>
        </w:rPr>
        <w:t xml:space="preserv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3115"/>
        <w:gridCol w:w="5272"/>
      </w:tblGrid>
      <w:tr w:rsidR="00427794" w:rsidRPr="00BA233E" w:rsidTr="00BA233E">
        <w:tc>
          <w:tcPr>
            <w:tcW w:w="1246" w:type="dxa"/>
            <w:shd w:val="clear" w:color="auto" w:fill="365F91" w:themeFill="accent1" w:themeFillShade="BF"/>
          </w:tcPr>
          <w:p w:rsidR="00427794" w:rsidRPr="00BA233E" w:rsidRDefault="00427794" w:rsidP="00BA233E">
            <w:pPr>
              <w:pStyle w:val="BodyText"/>
              <w:spacing w:after="120" w:line="360" w:lineRule="auto"/>
              <w:rPr>
                <w:rFonts w:ascii="Arial" w:hAnsi="Arial" w:cs="Arial"/>
                <w:b/>
                <w:sz w:val="20"/>
                <w:szCs w:val="20"/>
              </w:rPr>
            </w:pPr>
            <w:r w:rsidRPr="00BA233E">
              <w:rPr>
                <w:rFonts w:ascii="Arial" w:hAnsi="Arial" w:cs="Arial"/>
                <w:b/>
                <w:color w:val="FFFFFF" w:themeColor="background1"/>
                <w:sz w:val="20"/>
                <w:szCs w:val="20"/>
              </w:rPr>
              <w:t>Paragraph Reference</w:t>
            </w:r>
          </w:p>
        </w:tc>
        <w:tc>
          <w:tcPr>
            <w:tcW w:w="8387" w:type="dxa"/>
            <w:gridSpan w:val="2"/>
            <w:shd w:val="clear" w:color="auto" w:fill="365F91" w:themeFill="accent1" w:themeFillShade="BF"/>
          </w:tcPr>
          <w:p w:rsidR="00427794" w:rsidRPr="00BA233E" w:rsidRDefault="00427794" w:rsidP="00BA233E">
            <w:pPr>
              <w:pStyle w:val="BodyText"/>
              <w:spacing w:after="120" w:line="360" w:lineRule="auto"/>
              <w:jc w:val="center"/>
              <w:rPr>
                <w:rFonts w:ascii="Arial" w:hAnsi="Arial" w:cs="Arial"/>
                <w:b/>
                <w:color w:val="FFFFFF" w:themeColor="background1"/>
                <w:sz w:val="20"/>
                <w:szCs w:val="20"/>
              </w:rPr>
            </w:pPr>
            <w:r w:rsidRPr="00BA233E">
              <w:rPr>
                <w:rFonts w:ascii="Arial" w:hAnsi="Arial" w:cs="Arial"/>
                <w:b/>
                <w:color w:val="FFFFFF" w:themeColor="background1"/>
                <w:sz w:val="20"/>
                <w:szCs w:val="20"/>
              </w:rPr>
              <w:t>Clarification / Replacement of relevant clause of Instructions to Consultants</w:t>
            </w:r>
          </w:p>
        </w:tc>
      </w:tr>
      <w:tr w:rsidR="00711E5B" w:rsidRPr="0031249C" w:rsidTr="00BA233E">
        <w:tc>
          <w:tcPr>
            <w:tcW w:w="1246" w:type="dxa"/>
          </w:tcPr>
          <w:p w:rsidR="00711E5B"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1.1</w:t>
            </w:r>
          </w:p>
        </w:tc>
        <w:tc>
          <w:tcPr>
            <w:tcW w:w="8387" w:type="dxa"/>
            <w:gridSpan w:val="2"/>
          </w:tcPr>
          <w:p w:rsidR="00711E5B" w:rsidRPr="0031249C" w:rsidRDefault="00711E5B" w:rsidP="00711E5B">
            <w:pPr>
              <w:spacing w:after="17" w:line="259" w:lineRule="auto"/>
              <w:rPr>
                <w:rFonts w:ascii="Verdana" w:hAnsi="Verdana" w:cs="Arial"/>
                <w:sz w:val="20"/>
                <w:szCs w:val="20"/>
              </w:rPr>
            </w:pPr>
            <w:r w:rsidRPr="0031249C">
              <w:rPr>
                <w:rFonts w:ascii="Verdana" w:hAnsi="Verdana" w:cs="Arial"/>
                <w:sz w:val="20"/>
                <w:szCs w:val="20"/>
              </w:rPr>
              <w:t>Name of the Bid:</w:t>
            </w:r>
            <w:r w:rsidRPr="0031249C">
              <w:rPr>
                <w:rFonts w:ascii="Verdana" w:hAnsi="Verdana" w:cs="Arial"/>
                <w:b/>
                <w:sz w:val="20"/>
                <w:szCs w:val="20"/>
              </w:rPr>
              <w:t xml:space="preserve"> RFP to Engage Firm/Agency for running a GYM/Fitness </w:t>
            </w:r>
          </w:p>
          <w:p w:rsidR="00711E5B" w:rsidRPr="0031249C" w:rsidRDefault="00711E5B" w:rsidP="00711E5B">
            <w:pPr>
              <w:pStyle w:val="BodyText"/>
              <w:spacing w:after="120" w:line="360" w:lineRule="auto"/>
              <w:rPr>
                <w:rFonts w:ascii="Verdana" w:hAnsi="Verdana" w:cs="Arial"/>
                <w:b/>
                <w:sz w:val="20"/>
                <w:szCs w:val="20"/>
              </w:rPr>
            </w:pPr>
            <w:r w:rsidRPr="0031249C">
              <w:rPr>
                <w:rFonts w:ascii="Verdana" w:hAnsi="Verdana" w:cs="Arial"/>
                <w:b/>
                <w:sz w:val="20"/>
                <w:szCs w:val="20"/>
              </w:rPr>
              <w:t>Center / Other Indoor Sports Facility in Jabalpur Stadium Sports Complex</w:t>
            </w:r>
            <w:r w:rsidR="0031249C" w:rsidRPr="0031249C">
              <w:rPr>
                <w:rFonts w:ascii="Verdana" w:hAnsi="Verdana" w:cs="Arial"/>
                <w:b/>
                <w:sz w:val="20"/>
                <w:szCs w:val="20"/>
              </w:rPr>
              <w:t>: Package 1&amp;2</w:t>
            </w:r>
          </w:p>
          <w:p w:rsidR="00983D1D" w:rsidRPr="0031249C" w:rsidRDefault="00983D1D" w:rsidP="00983D1D">
            <w:pPr>
              <w:pStyle w:val="ListParagraph"/>
              <w:numPr>
                <w:ilvl w:val="0"/>
                <w:numId w:val="36"/>
              </w:numPr>
              <w:spacing w:after="17" w:line="259" w:lineRule="auto"/>
              <w:rPr>
                <w:rFonts w:ascii="Verdana" w:hAnsi="Verdana" w:cs="Arial"/>
                <w:bCs/>
                <w:sz w:val="20"/>
                <w:szCs w:val="20"/>
              </w:rPr>
            </w:pPr>
            <w:r w:rsidRPr="0031249C">
              <w:rPr>
                <w:rFonts w:ascii="Verdana" w:hAnsi="Verdana" w:cs="Arial"/>
                <w:b/>
                <w:sz w:val="20"/>
                <w:szCs w:val="20"/>
              </w:rPr>
              <w:t xml:space="preserve">Package 1: </w:t>
            </w:r>
            <w:r w:rsidRPr="0031249C">
              <w:rPr>
                <w:rFonts w:ascii="Verdana" w:hAnsi="Verdana" w:cs="Arial"/>
                <w:bCs/>
                <w:sz w:val="20"/>
                <w:szCs w:val="20"/>
              </w:rPr>
              <w:t xml:space="preserve">To Engage Firm/Agency for running a GYM/Fitness </w:t>
            </w:r>
          </w:p>
          <w:p w:rsidR="00983D1D" w:rsidRPr="0031249C" w:rsidRDefault="00983D1D" w:rsidP="00983D1D">
            <w:pPr>
              <w:pStyle w:val="BodyText"/>
              <w:spacing w:after="120" w:line="360" w:lineRule="auto"/>
              <w:ind w:left="720"/>
              <w:rPr>
                <w:rFonts w:ascii="Verdana" w:hAnsi="Verdana" w:cs="Arial"/>
                <w:b/>
                <w:sz w:val="20"/>
                <w:szCs w:val="20"/>
              </w:rPr>
            </w:pPr>
            <w:r w:rsidRPr="0031249C">
              <w:rPr>
                <w:rFonts w:ascii="Verdana" w:hAnsi="Verdana" w:cs="Arial"/>
                <w:bCs/>
                <w:sz w:val="20"/>
                <w:szCs w:val="20"/>
              </w:rPr>
              <w:t>Center  in Jabalpur Stadium Sports Complex</w:t>
            </w:r>
          </w:p>
          <w:p w:rsidR="00983D1D" w:rsidRPr="0031249C" w:rsidRDefault="00983D1D" w:rsidP="00983D1D">
            <w:pPr>
              <w:pStyle w:val="ListParagraph"/>
              <w:numPr>
                <w:ilvl w:val="0"/>
                <w:numId w:val="36"/>
              </w:numPr>
              <w:spacing w:after="17" w:line="259" w:lineRule="auto"/>
              <w:rPr>
                <w:rFonts w:ascii="Verdana" w:hAnsi="Verdana" w:cs="Arial"/>
                <w:b/>
                <w:sz w:val="20"/>
                <w:szCs w:val="20"/>
              </w:rPr>
            </w:pPr>
            <w:r w:rsidRPr="0031249C">
              <w:rPr>
                <w:rFonts w:ascii="Verdana" w:hAnsi="Verdana" w:cs="Arial"/>
                <w:b/>
                <w:sz w:val="20"/>
                <w:szCs w:val="20"/>
              </w:rPr>
              <w:t xml:space="preserve">Package 2: </w:t>
            </w:r>
            <w:r w:rsidRPr="0031249C">
              <w:rPr>
                <w:rFonts w:ascii="Verdana" w:hAnsi="Verdana" w:cs="Arial"/>
                <w:bCs/>
                <w:sz w:val="20"/>
                <w:szCs w:val="20"/>
              </w:rPr>
              <w:t xml:space="preserve">To Engage Firm/Agency/Individual for running </w:t>
            </w:r>
            <w:r w:rsidR="002D0213" w:rsidRPr="0031249C">
              <w:rPr>
                <w:rFonts w:ascii="Verdana" w:hAnsi="Verdana" w:cs="Arial"/>
                <w:bCs/>
                <w:sz w:val="20"/>
                <w:szCs w:val="20"/>
              </w:rPr>
              <w:t>following</w:t>
            </w:r>
            <w:r w:rsidRPr="0031249C">
              <w:rPr>
                <w:rFonts w:ascii="Verdana" w:hAnsi="Verdana" w:cs="Arial"/>
                <w:bCs/>
                <w:sz w:val="20"/>
                <w:szCs w:val="20"/>
              </w:rPr>
              <w:t xml:space="preserve"> Indoor Sports Facility in Jabalpur Stadium Sports Complex</w:t>
            </w:r>
          </w:p>
          <w:p w:rsidR="00983D1D" w:rsidRPr="0031249C" w:rsidRDefault="00983D1D" w:rsidP="00983D1D">
            <w:pPr>
              <w:pStyle w:val="ListParagraph"/>
              <w:numPr>
                <w:ilvl w:val="1"/>
                <w:numId w:val="35"/>
              </w:numPr>
              <w:spacing w:after="17" w:line="259" w:lineRule="auto"/>
              <w:ind w:firstLine="346"/>
              <w:rPr>
                <w:rFonts w:ascii="Verdana" w:hAnsi="Verdana"/>
                <w:sz w:val="20"/>
                <w:szCs w:val="20"/>
              </w:rPr>
            </w:pPr>
            <w:r w:rsidRPr="0031249C">
              <w:rPr>
                <w:rFonts w:ascii="Verdana" w:hAnsi="Verdana"/>
                <w:sz w:val="20"/>
                <w:szCs w:val="20"/>
              </w:rPr>
              <w:t>Badminton</w:t>
            </w:r>
          </w:p>
          <w:p w:rsidR="00983D1D" w:rsidRPr="0031249C" w:rsidRDefault="00983D1D" w:rsidP="00983D1D">
            <w:pPr>
              <w:pStyle w:val="ListParagraph"/>
              <w:numPr>
                <w:ilvl w:val="1"/>
                <w:numId w:val="35"/>
              </w:numPr>
              <w:spacing w:after="17" w:line="259" w:lineRule="auto"/>
              <w:ind w:firstLine="346"/>
              <w:rPr>
                <w:rFonts w:ascii="Verdana" w:hAnsi="Verdana"/>
                <w:sz w:val="20"/>
                <w:szCs w:val="20"/>
              </w:rPr>
            </w:pPr>
            <w:r w:rsidRPr="0031249C">
              <w:rPr>
                <w:rFonts w:ascii="Verdana" w:hAnsi="Verdana"/>
                <w:sz w:val="20"/>
                <w:szCs w:val="20"/>
              </w:rPr>
              <w:t>yoga Judo Dance room</w:t>
            </w:r>
          </w:p>
          <w:p w:rsidR="00983D1D" w:rsidRPr="0031249C" w:rsidRDefault="00983D1D" w:rsidP="00983D1D">
            <w:pPr>
              <w:pStyle w:val="ListParagraph"/>
              <w:numPr>
                <w:ilvl w:val="1"/>
                <w:numId w:val="35"/>
              </w:numPr>
              <w:spacing w:after="17" w:line="259" w:lineRule="auto"/>
              <w:ind w:firstLine="346"/>
              <w:rPr>
                <w:rFonts w:ascii="Verdana" w:hAnsi="Verdana"/>
                <w:sz w:val="20"/>
                <w:szCs w:val="20"/>
              </w:rPr>
            </w:pPr>
            <w:r w:rsidRPr="0031249C">
              <w:rPr>
                <w:rFonts w:ascii="Verdana" w:hAnsi="Verdana"/>
                <w:sz w:val="20"/>
                <w:szCs w:val="20"/>
              </w:rPr>
              <w:t>TT room</w:t>
            </w:r>
          </w:p>
          <w:p w:rsidR="00983D1D" w:rsidRPr="0031249C" w:rsidRDefault="00983D1D" w:rsidP="00983D1D">
            <w:pPr>
              <w:pStyle w:val="ListParagraph"/>
              <w:numPr>
                <w:ilvl w:val="1"/>
                <w:numId w:val="35"/>
              </w:numPr>
              <w:spacing w:after="17" w:line="259" w:lineRule="auto"/>
              <w:ind w:firstLine="346"/>
              <w:rPr>
                <w:rFonts w:ascii="Verdana" w:hAnsi="Verdana"/>
                <w:sz w:val="20"/>
                <w:szCs w:val="20"/>
              </w:rPr>
            </w:pPr>
            <w:r w:rsidRPr="0031249C">
              <w:rPr>
                <w:rFonts w:ascii="Verdana" w:hAnsi="Verdana"/>
                <w:sz w:val="20"/>
                <w:szCs w:val="20"/>
              </w:rPr>
              <w:t>Billiard room</w:t>
            </w:r>
          </w:p>
          <w:p w:rsidR="00983D1D" w:rsidRPr="0031249C" w:rsidRDefault="00983D1D" w:rsidP="00983D1D">
            <w:pPr>
              <w:pStyle w:val="ListParagraph"/>
              <w:numPr>
                <w:ilvl w:val="1"/>
                <w:numId w:val="35"/>
              </w:numPr>
              <w:spacing w:after="17" w:line="259" w:lineRule="auto"/>
              <w:ind w:firstLine="346"/>
              <w:rPr>
                <w:rFonts w:ascii="Verdana" w:hAnsi="Verdana"/>
                <w:sz w:val="20"/>
                <w:szCs w:val="20"/>
              </w:rPr>
            </w:pPr>
            <w:r w:rsidRPr="0031249C">
              <w:rPr>
                <w:rFonts w:ascii="Verdana" w:hAnsi="Verdana"/>
                <w:sz w:val="20"/>
                <w:szCs w:val="20"/>
              </w:rPr>
              <w:t>Squash Court</w:t>
            </w:r>
          </w:p>
          <w:p w:rsidR="00983D1D" w:rsidRPr="0031249C" w:rsidRDefault="00983D1D" w:rsidP="00983D1D">
            <w:pPr>
              <w:spacing w:after="17" w:line="259" w:lineRule="auto"/>
              <w:rPr>
                <w:rFonts w:ascii="Verdana" w:hAnsi="Verdana" w:cs="Arial"/>
                <w:b/>
                <w:sz w:val="20"/>
                <w:szCs w:val="20"/>
              </w:rPr>
            </w:pPr>
          </w:p>
          <w:p w:rsidR="00983D1D" w:rsidRPr="0031249C" w:rsidRDefault="00983D1D" w:rsidP="00983D1D">
            <w:pPr>
              <w:pStyle w:val="BodyText"/>
              <w:numPr>
                <w:ilvl w:val="0"/>
                <w:numId w:val="36"/>
              </w:numPr>
              <w:spacing w:after="120" w:line="360" w:lineRule="auto"/>
              <w:rPr>
                <w:rFonts w:ascii="Verdana" w:hAnsi="Verdana" w:cs="Arial"/>
                <w:b/>
                <w:sz w:val="20"/>
                <w:szCs w:val="20"/>
              </w:rPr>
            </w:pPr>
            <w:r w:rsidRPr="0031249C">
              <w:rPr>
                <w:rFonts w:ascii="Verdana" w:hAnsi="Verdana" w:cs="Arial"/>
                <w:b/>
                <w:sz w:val="20"/>
                <w:szCs w:val="20"/>
              </w:rPr>
              <w:t>Firm/Agency/Individual may bid for single or for both the Packages.</w:t>
            </w:r>
          </w:p>
          <w:p w:rsidR="00983D1D" w:rsidRPr="0031249C" w:rsidRDefault="00983D1D" w:rsidP="00983D1D">
            <w:pPr>
              <w:pStyle w:val="BodyText"/>
              <w:numPr>
                <w:ilvl w:val="0"/>
                <w:numId w:val="36"/>
              </w:numPr>
              <w:spacing w:after="120" w:line="360" w:lineRule="auto"/>
              <w:rPr>
                <w:rFonts w:ascii="Verdana" w:hAnsi="Verdana" w:cs="Arial"/>
                <w:b/>
                <w:sz w:val="20"/>
                <w:szCs w:val="20"/>
              </w:rPr>
            </w:pPr>
            <w:r w:rsidRPr="0031249C">
              <w:rPr>
                <w:rFonts w:ascii="Verdana" w:hAnsi="Verdana" w:cs="Arial"/>
                <w:b/>
                <w:sz w:val="20"/>
                <w:szCs w:val="20"/>
              </w:rPr>
              <w:t>In Package2, Bidder can even bid for single sub package  from 2.1 to 2.5 based on their qualification</w:t>
            </w:r>
            <w:r w:rsidR="002D0213" w:rsidRPr="0031249C">
              <w:rPr>
                <w:rFonts w:ascii="Verdana" w:hAnsi="Verdana" w:cs="Arial"/>
                <w:b/>
                <w:sz w:val="20"/>
                <w:szCs w:val="20"/>
              </w:rPr>
              <w:t>s and experience</w:t>
            </w:r>
          </w:p>
        </w:tc>
      </w:tr>
      <w:tr w:rsidR="00711E5B" w:rsidRPr="0031249C" w:rsidTr="00BA233E">
        <w:tc>
          <w:tcPr>
            <w:tcW w:w="1246" w:type="dxa"/>
          </w:tcPr>
          <w:p w:rsidR="00711E5B"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1.2</w:t>
            </w:r>
          </w:p>
        </w:tc>
        <w:tc>
          <w:tcPr>
            <w:tcW w:w="8387" w:type="dxa"/>
            <w:gridSpan w:val="2"/>
          </w:tcPr>
          <w:p w:rsidR="00711E5B" w:rsidRPr="0031249C" w:rsidRDefault="00711E5B" w:rsidP="0038161F">
            <w:pPr>
              <w:pStyle w:val="BodyText"/>
              <w:spacing w:after="120" w:line="360" w:lineRule="auto"/>
              <w:rPr>
                <w:rFonts w:ascii="Verdana" w:hAnsi="Verdana" w:cs="Arial"/>
                <w:b/>
                <w:sz w:val="20"/>
                <w:szCs w:val="20"/>
              </w:rPr>
            </w:pPr>
            <w:r w:rsidRPr="0031249C">
              <w:rPr>
                <w:rFonts w:ascii="Verdana" w:hAnsi="Verdana" w:cs="Arial"/>
                <w:sz w:val="20"/>
                <w:szCs w:val="20"/>
              </w:rPr>
              <w:t>5 years + extension</w:t>
            </w:r>
            <w:r w:rsidR="0038161F">
              <w:rPr>
                <w:rFonts w:ascii="Verdana" w:hAnsi="Verdana" w:cs="Arial"/>
                <w:sz w:val="20"/>
                <w:szCs w:val="20"/>
              </w:rPr>
              <w:t>s on Mutual Agreed Terms</w:t>
            </w:r>
            <w:r w:rsidRPr="0031249C">
              <w:rPr>
                <w:rFonts w:ascii="Verdana" w:hAnsi="Verdana" w:cs="Arial"/>
                <w:sz w:val="20"/>
                <w:szCs w:val="20"/>
              </w:rPr>
              <w:t xml:space="preserve"> (based on performance)</w:t>
            </w:r>
          </w:p>
        </w:tc>
      </w:tr>
      <w:tr w:rsidR="00711E5B" w:rsidRPr="0031249C" w:rsidTr="00BA233E">
        <w:tc>
          <w:tcPr>
            <w:tcW w:w="1246" w:type="dxa"/>
          </w:tcPr>
          <w:p w:rsidR="00711E5B"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1.3</w:t>
            </w:r>
          </w:p>
        </w:tc>
        <w:tc>
          <w:tcPr>
            <w:tcW w:w="8387" w:type="dxa"/>
            <w:gridSpan w:val="2"/>
          </w:tcPr>
          <w:p w:rsidR="00711E5B" w:rsidRPr="0031249C" w:rsidRDefault="00711E5B" w:rsidP="00BA233E">
            <w:pPr>
              <w:pStyle w:val="BodyText"/>
              <w:spacing w:after="120" w:line="360" w:lineRule="auto"/>
              <w:rPr>
                <w:rFonts w:ascii="Verdana" w:hAnsi="Verdana" w:cs="Arial"/>
                <w:sz w:val="20"/>
                <w:szCs w:val="20"/>
              </w:rPr>
            </w:pPr>
            <w:r w:rsidRPr="0031249C">
              <w:rPr>
                <w:rFonts w:ascii="Verdana" w:hAnsi="Verdana" w:cs="Arial"/>
                <w:sz w:val="20"/>
                <w:szCs w:val="20"/>
              </w:rPr>
              <w:t>Cost Based Selection (CBS)</w:t>
            </w:r>
          </w:p>
          <w:p w:rsidR="006B6D81" w:rsidRPr="0031249C" w:rsidRDefault="006B6D81" w:rsidP="00B87186">
            <w:pPr>
              <w:pStyle w:val="BodyText"/>
              <w:spacing w:after="120" w:line="360" w:lineRule="auto"/>
              <w:rPr>
                <w:rFonts w:ascii="Verdana" w:hAnsi="Verdana" w:cs="Arial"/>
                <w:b/>
                <w:sz w:val="20"/>
                <w:szCs w:val="20"/>
              </w:rPr>
            </w:pPr>
            <w:r w:rsidRPr="0031249C">
              <w:rPr>
                <w:rFonts w:ascii="Verdana" w:hAnsi="Verdana" w:cs="Arial"/>
                <w:b/>
                <w:sz w:val="20"/>
                <w:szCs w:val="20"/>
                <w:lang w:bidi="en-IN"/>
              </w:rPr>
              <w:t xml:space="preserve">The financial proposals of only technically qualified bidder (qualified bidders) will be opened and the Bidder with the highest quoted </w:t>
            </w:r>
            <w:r w:rsidR="00B87186" w:rsidRPr="0031249C">
              <w:rPr>
                <w:rFonts w:ascii="Verdana" w:hAnsi="Verdana" w:cs="Arial"/>
                <w:b/>
                <w:sz w:val="20"/>
                <w:szCs w:val="20"/>
                <w:lang w:bidi="en-IN"/>
              </w:rPr>
              <w:t xml:space="preserve"> minimum Fees</w:t>
            </w:r>
            <w:r w:rsidRPr="0031249C">
              <w:rPr>
                <w:rFonts w:ascii="Verdana" w:hAnsi="Verdana" w:cs="Arial"/>
                <w:b/>
                <w:sz w:val="20"/>
                <w:szCs w:val="20"/>
                <w:lang w:bidi="en-IN"/>
              </w:rPr>
              <w:t xml:space="preserve"> for the </w:t>
            </w:r>
            <w:r w:rsidR="00D93D9A" w:rsidRPr="0031249C">
              <w:rPr>
                <w:rFonts w:ascii="Verdana" w:hAnsi="Verdana" w:cs="Arial"/>
                <w:b/>
                <w:sz w:val="20"/>
                <w:szCs w:val="20"/>
                <w:lang w:bidi="en-IN"/>
              </w:rPr>
              <w:t>Package 1 and/or Package2 or any of sub package for Package 2</w:t>
            </w:r>
            <w:r w:rsidRPr="0031249C">
              <w:rPr>
                <w:rFonts w:ascii="Verdana" w:hAnsi="Verdana" w:cs="Arial"/>
                <w:b/>
                <w:sz w:val="20"/>
                <w:szCs w:val="20"/>
                <w:lang w:bidi="en-IN"/>
              </w:rPr>
              <w:t xml:space="preserve"> in </w:t>
            </w:r>
            <w:bookmarkStart w:id="9" w:name="_Hlk11428401"/>
            <w:r w:rsidRPr="0031249C">
              <w:rPr>
                <w:rFonts w:ascii="Verdana" w:hAnsi="Verdana" w:cs="Arial"/>
                <w:b/>
                <w:sz w:val="20"/>
                <w:szCs w:val="20"/>
                <w:lang w:bidi="en-IN"/>
              </w:rPr>
              <w:t xml:space="preserve">Form 2.2 (H1 bidder) </w:t>
            </w:r>
            <w:bookmarkEnd w:id="9"/>
            <w:r w:rsidRPr="0031249C">
              <w:rPr>
                <w:rFonts w:ascii="Verdana" w:hAnsi="Verdana" w:cs="Arial"/>
                <w:b/>
                <w:sz w:val="20"/>
                <w:szCs w:val="20"/>
                <w:lang w:bidi="en-IN"/>
              </w:rPr>
              <w:t>shall be selected for the award of contract</w:t>
            </w:r>
          </w:p>
        </w:tc>
      </w:tr>
      <w:tr w:rsidR="00711E5B" w:rsidRPr="0031249C" w:rsidTr="00BA233E">
        <w:tc>
          <w:tcPr>
            <w:tcW w:w="1246" w:type="dxa"/>
          </w:tcPr>
          <w:p w:rsidR="00711E5B"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1.4</w:t>
            </w:r>
          </w:p>
        </w:tc>
        <w:tc>
          <w:tcPr>
            <w:tcW w:w="8387" w:type="dxa"/>
            <w:gridSpan w:val="2"/>
          </w:tcPr>
          <w:p w:rsidR="00D93D9A" w:rsidRPr="0031249C" w:rsidRDefault="00711E5B" w:rsidP="00BA233E">
            <w:pPr>
              <w:pStyle w:val="BodyText"/>
              <w:spacing w:after="120" w:line="360" w:lineRule="auto"/>
              <w:rPr>
                <w:rFonts w:ascii="Verdana" w:hAnsi="Verdana" w:cs="Arial"/>
                <w:sz w:val="20"/>
                <w:szCs w:val="20"/>
              </w:rPr>
            </w:pPr>
            <w:r w:rsidRPr="0031249C">
              <w:rPr>
                <w:rFonts w:ascii="Verdana" w:hAnsi="Verdana" w:cs="Arial"/>
                <w:sz w:val="20"/>
                <w:szCs w:val="20"/>
              </w:rPr>
              <w:t xml:space="preserve">Bid Processing Fee: </w:t>
            </w:r>
          </w:p>
          <w:p w:rsidR="00711E5B" w:rsidRPr="0031249C" w:rsidRDefault="00D93D9A" w:rsidP="00BA233E">
            <w:pPr>
              <w:pStyle w:val="BodyText"/>
              <w:spacing w:after="120" w:line="360" w:lineRule="auto"/>
              <w:rPr>
                <w:rFonts w:ascii="Verdana" w:hAnsi="Verdana" w:cs="Arial"/>
                <w:sz w:val="20"/>
                <w:szCs w:val="20"/>
              </w:rPr>
            </w:pPr>
            <w:r w:rsidRPr="0031249C">
              <w:rPr>
                <w:rFonts w:ascii="Verdana" w:hAnsi="Verdana" w:cs="Arial"/>
                <w:sz w:val="20"/>
                <w:szCs w:val="20"/>
              </w:rPr>
              <w:t>Package 1:Rs</w:t>
            </w:r>
            <w:r w:rsidR="00711E5B" w:rsidRPr="0031249C">
              <w:rPr>
                <w:rFonts w:ascii="Verdana" w:hAnsi="Verdana" w:cs="Arial"/>
                <w:sz w:val="20"/>
                <w:szCs w:val="20"/>
              </w:rPr>
              <w:t>10</w:t>
            </w:r>
            <w:proofErr w:type="gramStart"/>
            <w:r w:rsidR="0031249C">
              <w:rPr>
                <w:rFonts w:ascii="Verdana" w:hAnsi="Verdana" w:cs="Arial"/>
                <w:sz w:val="20"/>
                <w:szCs w:val="20"/>
              </w:rPr>
              <w:t>,</w:t>
            </w:r>
            <w:r w:rsidR="00711E5B" w:rsidRPr="0031249C">
              <w:rPr>
                <w:rFonts w:ascii="Verdana" w:hAnsi="Verdana" w:cs="Arial"/>
                <w:sz w:val="20"/>
                <w:szCs w:val="20"/>
              </w:rPr>
              <w:t>000</w:t>
            </w:r>
            <w:proofErr w:type="gramEnd"/>
            <w:r w:rsidR="00711E5B" w:rsidRPr="0031249C">
              <w:rPr>
                <w:rFonts w:ascii="Verdana" w:hAnsi="Verdana" w:cs="Arial"/>
                <w:sz w:val="20"/>
                <w:szCs w:val="20"/>
              </w:rPr>
              <w:t xml:space="preserve"> (Rupees Ten thousand only plus GST of 18%)</w:t>
            </w:r>
          </w:p>
          <w:p w:rsidR="00D93D9A" w:rsidRPr="0031249C" w:rsidRDefault="00D93D9A" w:rsidP="00BA233E">
            <w:pPr>
              <w:pStyle w:val="BodyText"/>
              <w:spacing w:after="120" w:line="360" w:lineRule="auto"/>
              <w:rPr>
                <w:rFonts w:ascii="Verdana" w:hAnsi="Verdana" w:cs="Arial"/>
                <w:b/>
                <w:sz w:val="20"/>
                <w:szCs w:val="20"/>
              </w:rPr>
            </w:pPr>
            <w:r w:rsidRPr="0031249C">
              <w:rPr>
                <w:rFonts w:ascii="Verdana" w:hAnsi="Verdana" w:cs="Arial"/>
                <w:sz w:val="20"/>
                <w:szCs w:val="20"/>
              </w:rPr>
              <w:t>Package 2: Rs 2500 per sub package (Rupees Two Thousand Five Hundred only plus GST of 18%)</w:t>
            </w:r>
          </w:p>
        </w:tc>
      </w:tr>
      <w:tr w:rsidR="00711E5B" w:rsidRPr="0031249C" w:rsidTr="00BA233E">
        <w:tc>
          <w:tcPr>
            <w:tcW w:w="1246" w:type="dxa"/>
          </w:tcPr>
          <w:p w:rsidR="00711E5B"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1.5</w:t>
            </w:r>
          </w:p>
        </w:tc>
        <w:tc>
          <w:tcPr>
            <w:tcW w:w="8387" w:type="dxa"/>
            <w:gridSpan w:val="2"/>
          </w:tcPr>
          <w:p w:rsidR="00711E5B" w:rsidRPr="0031249C" w:rsidRDefault="00711E5B" w:rsidP="00BA233E">
            <w:pPr>
              <w:pStyle w:val="BodyText"/>
              <w:spacing w:after="120" w:line="360" w:lineRule="auto"/>
              <w:rPr>
                <w:rFonts w:ascii="Verdana" w:hAnsi="Verdana" w:cs="Arial"/>
                <w:sz w:val="20"/>
                <w:szCs w:val="20"/>
              </w:rPr>
            </w:pPr>
            <w:r w:rsidRPr="0031249C">
              <w:rPr>
                <w:rFonts w:ascii="Verdana" w:hAnsi="Verdana" w:cs="Arial"/>
                <w:sz w:val="20"/>
                <w:szCs w:val="20"/>
              </w:rPr>
              <w:t>Earnest Money Deposit (EMD):</w:t>
            </w:r>
          </w:p>
          <w:p w:rsidR="00DB6AF5" w:rsidRPr="0031249C" w:rsidRDefault="00DB6AF5" w:rsidP="00DB6AF5">
            <w:pPr>
              <w:pStyle w:val="BodyText"/>
              <w:spacing w:after="120" w:line="360" w:lineRule="auto"/>
              <w:rPr>
                <w:rFonts w:ascii="Verdana" w:hAnsi="Verdana" w:cs="Arial"/>
                <w:b/>
                <w:sz w:val="20"/>
                <w:szCs w:val="20"/>
              </w:rPr>
            </w:pPr>
            <w:r w:rsidRPr="0031249C">
              <w:rPr>
                <w:rFonts w:ascii="Verdana" w:hAnsi="Verdana" w:cs="Arial"/>
                <w:b/>
                <w:sz w:val="20"/>
                <w:szCs w:val="20"/>
                <w:lang w:bidi="en-IN"/>
              </w:rPr>
              <w:t xml:space="preserve">Prior to award of contract, to </w:t>
            </w:r>
            <w:proofErr w:type="spellStart"/>
            <w:r w:rsidRPr="0031249C">
              <w:rPr>
                <w:rFonts w:ascii="Verdana" w:hAnsi="Verdana" w:cs="Arial"/>
                <w:b/>
                <w:sz w:val="20"/>
                <w:szCs w:val="20"/>
                <w:lang w:bidi="en-IN"/>
              </w:rPr>
              <w:t>fulfil</w:t>
            </w:r>
            <w:proofErr w:type="spellEnd"/>
            <w:r w:rsidRPr="0031249C">
              <w:rPr>
                <w:rFonts w:ascii="Verdana" w:hAnsi="Verdana" w:cs="Arial"/>
                <w:b/>
                <w:sz w:val="20"/>
                <w:szCs w:val="20"/>
                <w:lang w:bidi="en-IN"/>
              </w:rPr>
              <w:t xml:space="preserve"> the requirement of performance security during the implementation period, the successful Bidder will deposit Performance Security amount equivalent to the amount </w:t>
            </w:r>
            <w:r w:rsidRPr="0031249C">
              <w:rPr>
                <w:rFonts w:ascii="Verdana" w:hAnsi="Verdana" w:cs="Arial"/>
                <w:b/>
                <w:sz w:val="20"/>
                <w:szCs w:val="20"/>
                <w:highlight w:val="yellow"/>
                <w:lang w:bidi="en-IN"/>
              </w:rPr>
              <w:t>Rs</w:t>
            </w:r>
            <w:r w:rsidR="00D93D9A" w:rsidRPr="0031249C">
              <w:rPr>
                <w:rFonts w:ascii="Verdana" w:hAnsi="Verdana" w:cs="Arial"/>
                <w:b/>
                <w:sz w:val="20"/>
                <w:szCs w:val="20"/>
                <w:highlight w:val="yellow"/>
                <w:lang w:bidi="en-IN"/>
              </w:rPr>
              <w:t>10</w:t>
            </w:r>
            <w:r w:rsidRPr="0031249C">
              <w:rPr>
                <w:rFonts w:ascii="Verdana" w:hAnsi="Verdana" w:cs="Arial"/>
                <w:b/>
                <w:sz w:val="20"/>
                <w:szCs w:val="20"/>
                <w:highlight w:val="yellow"/>
                <w:lang w:bidi="en-IN"/>
              </w:rPr>
              <w:t xml:space="preserve"> per </w:t>
            </w:r>
            <w:proofErr w:type="spellStart"/>
            <w:r w:rsidRPr="0031249C">
              <w:rPr>
                <w:rFonts w:ascii="Verdana" w:hAnsi="Verdana" w:cs="Arial"/>
                <w:b/>
                <w:sz w:val="20"/>
                <w:szCs w:val="20"/>
                <w:highlight w:val="yellow"/>
                <w:lang w:bidi="en-IN"/>
              </w:rPr>
              <w:t>sqfeet</w:t>
            </w:r>
            <w:proofErr w:type="spellEnd"/>
            <w:r w:rsidRPr="0031249C">
              <w:rPr>
                <w:rFonts w:ascii="Verdana" w:hAnsi="Verdana" w:cs="Arial"/>
                <w:b/>
                <w:sz w:val="20"/>
                <w:szCs w:val="20"/>
                <w:highlight w:val="yellow"/>
                <w:lang w:bidi="en-IN"/>
              </w:rPr>
              <w:t xml:space="preserve"> *Area in Table 1</w:t>
            </w:r>
            <w:r w:rsidRPr="0031249C">
              <w:rPr>
                <w:rFonts w:ascii="Verdana" w:hAnsi="Verdana" w:cs="Arial"/>
                <w:b/>
                <w:sz w:val="20"/>
                <w:szCs w:val="20"/>
                <w:lang w:bidi="en-IN"/>
              </w:rPr>
              <w:t xml:space="preserve"> in the data sheet of this document in the </w:t>
            </w:r>
            <w:r w:rsidRPr="0031249C">
              <w:rPr>
                <w:rFonts w:ascii="Verdana" w:hAnsi="Verdana" w:cs="Arial"/>
                <w:b/>
                <w:sz w:val="20"/>
                <w:szCs w:val="20"/>
                <w:lang w:bidi="en-IN"/>
              </w:rPr>
              <w:lastRenderedPageBreak/>
              <w:t xml:space="preserve">form of FDR/ DD or unconditional and irrevocable Bank Guarantee drawn on any scheduled Bank in </w:t>
            </w:r>
            <w:proofErr w:type="spellStart"/>
            <w:r w:rsidRPr="0031249C">
              <w:rPr>
                <w:rFonts w:ascii="Verdana" w:hAnsi="Verdana" w:cs="Arial"/>
                <w:b/>
                <w:sz w:val="20"/>
                <w:szCs w:val="20"/>
                <w:lang w:bidi="en-IN"/>
              </w:rPr>
              <w:t>favour</w:t>
            </w:r>
            <w:proofErr w:type="spellEnd"/>
            <w:r w:rsidRPr="0031249C">
              <w:rPr>
                <w:rFonts w:ascii="Verdana" w:hAnsi="Verdana" w:cs="Arial"/>
                <w:b/>
                <w:sz w:val="20"/>
                <w:szCs w:val="20"/>
                <w:lang w:bidi="en-IN"/>
              </w:rPr>
              <w:t xml:space="preserve"> of JSCL valid for three (3) months after completion of the Project.  </w:t>
            </w:r>
          </w:p>
        </w:tc>
      </w:tr>
      <w:tr w:rsidR="00711E5B" w:rsidRPr="0031249C" w:rsidTr="00BA233E">
        <w:tc>
          <w:tcPr>
            <w:tcW w:w="1246" w:type="dxa"/>
          </w:tcPr>
          <w:p w:rsidR="00711E5B"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lastRenderedPageBreak/>
              <w:t>1.6</w:t>
            </w:r>
          </w:p>
        </w:tc>
        <w:tc>
          <w:tcPr>
            <w:tcW w:w="8387" w:type="dxa"/>
            <w:gridSpan w:val="2"/>
          </w:tcPr>
          <w:p w:rsidR="00711E5B" w:rsidRPr="0031249C" w:rsidRDefault="00711E5B" w:rsidP="00BA233E">
            <w:pPr>
              <w:pStyle w:val="BodyText"/>
              <w:spacing w:after="120" w:line="360" w:lineRule="auto"/>
              <w:rPr>
                <w:rFonts w:ascii="Verdana" w:hAnsi="Verdana" w:cs="Arial"/>
                <w:sz w:val="20"/>
                <w:szCs w:val="20"/>
              </w:rPr>
            </w:pPr>
            <w:r w:rsidRPr="0031249C">
              <w:rPr>
                <w:rFonts w:ascii="Verdana" w:hAnsi="Verdana" w:cs="Arial"/>
                <w:sz w:val="20"/>
                <w:szCs w:val="20"/>
              </w:rPr>
              <w:t>Bid System: Two Bid System (Technical and Financial)</w:t>
            </w:r>
          </w:p>
          <w:p w:rsidR="006B6D81" w:rsidRPr="0031249C" w:rsidRDefault="00D93D9A" w:rsidP="002D0213">
            <w:pPr>
              <w:pStyle w:val="BodyText"/>
              <w:spacing w:after="120" w:line="360" w:lineRule="auto"/>
              <w:rPr>
                <w:rFonts w:ascii="Verdana" w:hAnsi="Verdana" w:cs="Arial"/>
                <w:bCs/>
                <w:sz w:val="20"/>
                <w:szCs w:val="20"/>
              </w:rPr>
            </w:pPr>
            <w:r w:rsidRPr="0031249C">
              <w:rPr>
                <w:rFonts w:ascii="Verdana" w:hAnsi="Verdana" w:cs="Arial"/>
                <w:sz w:val="20"/>
                <w:szCs w:val="20"/>
              </w:rPr>
              <w:t xml:space="preserve"> For package 2, for each sub </w:t>
            </w:r>
            <w:proofErr w:type="gramStart"/>
            <w:r w:rsidRPr="0031249C">
              <w:rPr>
                <w:rFonts w:ascii="Verdana" w:hAnsi="Verdana" w:cs="Arial"/>
                <w:sz w:val="20"/>
                <w:szCs w:val="20"/>
              </w:rPr>
              <w:t>package ,</w:t>
            </w:r>
            <w:proofErr w:type="gramEnd"/>
            <w:r w:rsidRPr="0031249C">
              <w:rPr>
                <w:rFonts w:ascii="Verdana" w:hAnsi="Verdana" w:cs="Arial"/>
                <w:sz w:val="20"/>
                <w:szCs w:val="20"/>
              </w:rPr>
              <w:t xml:space="preserve"> there must be separate envelope per sub package</w:t>
            </w:r>
            <w:r w:rsidR="00212E7C" w:rsidRPr="0031249C">
              <w:rPr>
                <w:rFonts w:ascii="Verdana" w:hAnsi="Verdana" w:cs="Arial"/>
                <w:bCs/>
                <w:sz w:val="20"/>
                <w:szCs w:val="20"/>
              </w:rPr>
              <w:t>.</w:t>
            </w:r>
          </w:p>
        </w:tc>
      </w:tr>
      <w:tr w:rsidR="00427794" w:rsidRPr="0031249C" w:rsidTr="00BA233E">
        <w:tc>
          <w:tcPr>
            <w:tcW w:w="1246" w:type="dxa"/>
          </w:tcPr>
          <w:p w:rsidR="00427794"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1.7</w:t>
            </w:r>
          </w:p>
          <w:p w:rsidR="00427794" w:rsidRPr="0031249C" w:rsidRDefault="00427794" w:rsidP="00BA233E">
            <w:pPr>
              <w:pStyle w:val="BodyText"/>
              <w:spacing w:after="120" w:line="360" w:lineRule="auto"/>
              <w:rPr>
                <w:rFonts w:ascii="Verdana" w:hAnsi="Verdana" w:cs="Arial"/>
                <w:b/>
                <w:bCs/>
                <w:sz w:val="20"/>
                <w:szCs w:val="20"/>
                <w:lang w:eastAsia="it-IT"/>
              </w:rPr>
            </w:pPr>
          </w:p>
        </w:tc>
        <w:tc>
          <w:tcPr>
            <w:tcW w:w="8387" w:type="dxa"/>
            <w:gridSpan w:val="2"/>
          </w:tcPr>
          <w:p w:rsidR="00427794" w:rsidRPr="0031249C" w:rsidRDefault="00711E5B" w:rsidP="00BA233E">
            <w:pPr>
              <w:pStyle w:val="BodyText"/>
              <w:spacing w:after="120" w:line="360" w:lineRule="auto"/>
              <w:rPr>
                <w:rFonts w:ascii="Verdana" w:hAnsi="Verdana" w:cs="Arial"/>
                <w:sz w:val="20"/>
                <w:szCs w:val="20"/>
              </w:rPr>
            </w:pPr>
            <w:r w:rsidRPr="0031249C">
              <w:rPr>
                <w:rFonts w:ascii="Verdana" w:hAnsi="Verdana" w:cs="Arial"/>
                <w:sz w:val="20"/>
                <w:szCs w:val="20"/>
              </w:rPr>
              <w:t>Name of the Authority’s official for addressing queries and clarifications:</w:t>
            </w:r>
          </w:p>
          <w:p w:rsidR="00711E5B" w:rsidRPr="0031249C" w:rsidRDefault="00711E5B" w:rsidP="00711E5B">
            <w:pPr>
              <w:spacing w:after="19" w:line="259" w:lineRule="auto"/>
              <w:rPr>
                <w:rFonts w:ascii="Verdana" w:hAnsi="Verdana" w:cs="Arial"/>
                <w:sz w:val="20"/>
                <w:szCs w:val="20"/>
              </w:rPr>
            </w:pPr>
            <w:r w:rsidRPr="0031249C">
              <w:rPr>
                <w:rFonts w:ascii="Verdana" w:hAnsi="Verdana" w:cs="Arial"/>
                <w:sz w:val="20"/>
                <w:szCs w:val="20"/>
              </w:rPr>
              <w:t>Chief Executive Officer</w:t>
            </w:r>
          </w:p>
          <w:p w:rsidR="00711E5B" w:rsidRPr="0031249C" w:rsidRDefault="00711E5B" w:rsidP="00711E5B">
            <w:pPr>
              <w:spacing w:after="19" w:line="259" w:lineRule="auto"/>
              <w:rPr>
                <w:rFonts w:ascii="Verdana" w:hAnsi="Verdana" w:cs="Arial"/>
                <w:sz w:val="20"/>
                <w:szCs w:val="20"/>
              </w:rPr>
            </w:pPr>
            <w:r w:rsidRPr="0031249C">
              <w:rPr>
                <w:rFonts w:ascii="Verdana" w:hAnsi="Verdana" w:cs="Arial"/>
                <w:sz w:val="20"/>
                <w:szCs w:val="20"/>
              </w:rPr>
              <w:t>Jabalpur Smart City Limited</w:t>
            </w:r>
          </w:p>
          <w:p w:rsidR="00711E5B" w:rsidRPr="0031249C" w:rsidRDefault="00711E5B" w:rsidP="00711E5B">
            <w:pPr>
              <w:spacing w:after="19" w:line="259" w:lineRule="auto"/>
              <w:rPr>
                <w:rFonts w:ascii="Verdana" w:hAnsi="Verdana" w:cs="Arial"/>
                <w:sz w:val="20"/>
                <w:szCs w:val="20"/>
              </w:rPr>
            </w:pPr>
            <w:r w:rsidRPr="0031249C">
              <w:rPr>
                <w:rFonts w:ascii="Verdana" w:hAnsi="Verdana" w:cs="Arial"/>
                <w:sz w:val="20"/>
                <w:szCs w:val="20"/>
              </w:rPr>
              <w:t>Manas Bhawan, Wright Town</w:t>
            </w:r>
          </w:p>
          <w:p w:rsidR="00711E5B" w:rsidRPr="0031249C" w:rsidRDefault="00711E5B" w:rsidP="00711E5B">
            <w:pPr>
              <w:spacing w:after="19" w:line="259" w:lineRule="auto"/>
              <w:rPr>
                <w:rFonts w:ascii="Verdana" w:hAnsi="Verdana" w:cs="Arial"/>
                <w:sz w:val="20"/>
                <w:szCs w:val="20"/>
              </w:rPr>
            </w:pPr>
            <w:r w:rsidRPr="0031249C">
              <w:rPr>
                <w:rFonts w:ascii="Verdana" w:hAnsi="Verdana" w:cs="Arial"/>
                <w:sz w:val="20"/>
                <w:szCs w:val="20"/>
              </w:rPr>
              <w:t xml:space="preserve">Jabalpur - 482001 </w:t>
            </w:r>
          </w:p>
          <w:p w:rsidR="00711E5B" w:rsidRPr="0031249C" w:rsidRDefault="00711E5B" w:rsidP="00711E5B">
            <w:pPr>
              <w:spacing w:line="259" w:lineRule="auto"/>
              <w:rPr>
                <w:rFonts w:ascii="Verdana" w:hAnsi="Verdana" w:cs="Arial"/>
                <w:sz w:val="20"/>
                <w:szCs w:val="20"/>
              </w:rPr>
            </w:pPr>
            <w:r w:rsidRPr="0031249C">
              <w:rPr>
                <w:rFonts w:ascii="Verdana" w:hAnsi="Verdana" w:cs="Arial"/>
                <w:sz w:val="20"/>
                <w:szCs w:val="20"/>
              </w:rPr>
              <w:t xml:space="preserve">Email: </w:t>
            </w:r>
            <w:hyperlink r:id="rId12" w:history="1">
              <w:r w:rsidR="0038161F" w:rsidRPr="00BD057A">
                <w:rPr>
                  <w:rStyle w:val="Hyperlink"/>
                  <w:rFonts w:ascii="Verdana" w:hAnsi="Verdana" w:cs="Arial"/>
                  <w:sz w:val="20"/>
                  <w:szCs w:val="20"/>
                </w:rPr>
                <w:t>ceojscl@mpurban.gov.in</w:t>
              </w:r>
            </w:hyperlink>
          </w:p>
        </w:tc>
      </w:tr>
      <w:tr w:rsidR="00427794" w:rsidRPr="0031249C" w:rsidTr="00BA233E">
        <w:tc>
          <w:tcPr>
            <w:tcW w:w="1246" w:type="dxa"/>
          </w:tcPr>
          <w:p w:rsidR="00427794" w:rsidRPr="0031249C" w:rsidRDefault="0043458F" w:rsidP="00BA233E">
            <w:pPr>
              <w:pStyle w:val="BodyText"/>
              <w:spacing w:after="120" w:line="360" w:lineRule="auto"/>
              <w:rPr>
                <w:rFonts w:ascii="Verdana" w:hAnsi="Verdana" w:cs="Arial"/>
                <w:sz w:val="20"/>
                <w:szCs w:val="20"/>
              </w:rPr>
            </w:pPr>
            <w:r w:rsidRPr="0031249C">
              <w:rPr>
                <w:rFonts w:ascii="Verdana" w:hAnsi="Verdana" w:cs="Arial"/>
                <w:b/>
                <w:bCs/>
                <w:sz w:val="20"/>
                <w:szCs w:val="20"/>
              </w:rPr>
              <w:t>1.8</w:t>
            </w:r>
          </w:p>
        </w:tc>
        <w:tc>
          <w:tcPr>
            <w:tcW w:w="8387" w:type="dxa"/>
            <w:gridSpan w:val="2"/>
          </w:tcPr>
          <w:p w:rsidR="006B6D81" w:rsidRPr="0031249C" w:rsidRDefault="006B6D81" w:rsidP="006B6D81">
            <w:pPr>
              <w:widowControl/>
              <w:spacing w:after="135" w:line="270" w:lineRule="auto"/>
              <w:ind w:right="419"/>
              <w:jc w:val="both"/>
              <w:rPr>
                <w:rFonts w:ascii="Verdana" w:hAnsi="Verdana" w:cs="Arial"/>
                <w:sz w:val="20"/>
                <w:szCs w:val="20"/>
              </w:rPr>
            </w:pPr>
            <w:r w:rsidRPr="0031249C">
              <w:rPr>
                <w:rFonts w:ascii="Verdana" w:hAnsi="Verdana" w:cs="Arial"/>
                <w:sz w:val="20"/>
                <w:szCs w:val="20"/>
              </w:rPr>
              <w:t xml:space="preserve">The </w:t>
            </w:r>
            <w:r w:rsidRPr="0031249C">
              <w:rPr>
                <w:rFonts w:ascii="Verdana" w:hAnsi="Verdana" w:cs="Arial"/>
                <w:b/>
                <w:sz w:val="20"/>
                <w:szCs w:val="20"/>
              </w:rPr>
              <w:t>technical and financial proposal shall be sealed in two separate envelopes and then in one single outer envelope</w:t>
            </w:r>
            <w:r w:rsidRPr="0031249C">
              <w:rPr>
                <w:rFonts w:ascii="Verdana" w:hAnsi="Verdana" w:cs="Arial"/>
                <w:sz w:val="20"/>
                <w:szCs w:val="20"/>
              </w:rPr>
              <w:t xml:space="preserve"> clearly bearing the following identification: “</w:t>
            </w:r>
            <w:r w:rsidRPr="0031249C">
              <w:rPr>
                <w:rFonts w:ascii="Verdana" w:hAnsi="Verdana" w:cs="Arial"/>
                <w:b/>
                <w:sz w:val="20"/>
                <w:szCs w:val="20"/>
              </w:rPr>
              <w:t xml:space="preserve">RFP to Engage Firm/Agency for running a GYM/Fitness Center / Other Indoor Sports Facility in Jabalpur Stadium Sports </w:t>
            </w:r>
            <w:proofErr w:type="spellStart"/>
            <w:r w:rsidRPr="0031249C">
              <w:rPr>
                <w:rFonts w:ascii="Verdana" w:hAnsi="Verdana" w:cs="Arial"/>
                <w:b/>
                <w:sz w:val="20"/>
                <w:szCs w:val="20"/>
              </w:rPr>
              <w:t>Complex”.</w:t>
            </w:r>
            <w:r w:rsidR="00212E7C" w:rsidRPr="0031249C">
              <w:rPr>
                <w:rFonts w:ascii="Verdana" w:hAnsi="Verdana" w:cs="Arial"/>
                <w:sz w:val="20"/>
                <w:szCs w:val="20"/>
              </w:rPr>
              <w:t>:Package</w:t>
            </w:r>
            <w:proofErr w:type="spellEnd"/>
            <w:r w:rsidR="00212E7C" w:rsidRPr="0031249C">
              <w:rPr>
                <w:rFonts w:ascii="Verdana" w:hAnsi="Verdana" w:cs="Arial"/>
                <w:sz w:val="20"/>
                <w:szCs w:val="20"/>
              </w:rPr>
              <w:t xml:space="preserve"> 1or 2:Sub Package 2.1 to 2.5</w:t>
            </w:r>
          </w:p>
          <w:p w:rsidR="00427794" w:rsidRPr="0031249C" w:rsidRDefault="00427794" w:rsidP="00BA233E">
            <w:pPr>
              <w:pStyle w:val="BodyText"/>
              <w:spacing w:after="120" w:line="360" w:lineRule="auto"/>
              <w:rPr>
                <w:rFonts w:ascii="Verdana" w:hAnsi="Verdana" w:cs="Arial"/>
                <w:sz w:val="20"/>
                <w:szCs w:val="20"/>
              </w:rPr>
            </w:pPr>
            <w:r w:rsidRPr="0031249C">
              <w:rPr>
                <w:rFonts w:ascii="Verdana" w:hAnsi="Verdana" w:cs="Arial"/>
                <w:sz w:val="20"/>
                <w:szCs w:val="20"/>
              </w:rPr>
              <w:t>Financial Proposal to be submitted together with Technical Proposal: Yes (in separate envelops)</w:t>
            </w:r>
          </w:p>
          <w:p w:rsidR="00711E5B" w:rsidRPr="0031249C" w:rsidRDefault="00A15F2D" w:rsidP="00711E5B">
            <w:pPr>
              <w:spacing w:after="17" w:line="259" w:lineRule="auto"/>
              <w:rPr>
                <w:rFonts w:ascii="Verdana" w:hAnsi="Verdana" w:cs="Arial"/>
                <w:sz w:val="20"/>
                <w:szCs w:val="20"/>
              </w:rPr>
            </w:pPr>
            <w:r w:rsidRPr="0031249C">
              <w:rPr>
                <w:rFonts w:ascii="Verdana" w:hAnsi="Verdana" w:cs="Arial"/>
                <w:sz w:val="20"/>
                <w:szCs w:val="20"/>
              </w:rPr>
              <w:t xml:space="preserve">Financial proposal for each group should be kept in separate sealed </w:t>
            </w:r>
            <w:r w:rsidR="005228FB" w:rsidRPr="0031249C">
              <w:rPr>
                <w:rFonts w:ascii="Verdana" w:hAnsi="Verdana" w:cs="Arial"/>
                <w:sz w:val="20"/>
                <w:szCs w:val="20"/>
              </w:rPr>
              <w:t>envelope</w:t>
            </w:r>
            <w:r w:rsidR="0038161F">
              <w:rPr>
                <w:rFonts w:ascii="Verdana" w:hAnsi="Verdana" w:cs="Arial"/>
                <w:sz w:val="20"/>
                <w:szCs w:val="20"/>
              </w:rPr>
              <w:t xml:space="preserve"> </w:t>
            </w:r>
            <w:r w:rsidR="005228FB" w:rsidRPr="0031249C">
              <w:rPr>
                <w:rFonts w:ascii="Verdana" w:hAnsi="Verdana" w:cs="Arial"/>
                <w:sz w:val="20"/>
                <w:szCs w:val="20"/>
              </w:rPr>
              <w:t>super</w:t>
            </w:r>
            <w:r w:rsidR="0038161F">
              <w:rPr>
                <w:rFonts w:ascii="Verdana" w:hAnsi="Verdana" w:cs="Arial"/>
                <w:sz w:val="20"/>
                <w:szCs w:val="20"/>
              </w:rPr>
              <w:t xml:space="preserve"> </w:t>
            </w:r>
            <w:r w:rsidR="005228FB" w:rsidRPr="0031249C">
              <w:rPr>
                <w:rFonts w:ascii="Verdana" w:hAnsi="Verdana" w:cs="Arial"/>
                <w:sz w:val="20"/>
                <w:szCs w:val="20"/>
              </w:rPr>
              <w:t>scribing</w:t>
            </w:r>
            <w:r w:rsidRPr="0031249C">
              <w:rPr>
                <w:rFonts w:ascii="Verdana" w:hAnsi="Verdana" w:cs="Arial"/>
                <w:sz w:val="20"/>
                <w:szCs w:val="20"/>
              </w:rPr>
              <w:t xml:space="preserve"> “</w:t>
            </w:r>
            <w:r w:rsidRPr="0031249C">
              <w:rPr>
                <w:rFonts w:ascii="Verdana" w:hAnsi="Verdana" w:cs="Arial"/>
                <w:b/>
                <w:bCs/>
                <w:i/>
                <w:iCs/>
                <w:sz w:val="20"/>
                <w:szCs w:val="20"/>
              </w:rPr>
              <w:t xml:space="preserve">Financial Proposal </w:t>
            </w:r>
            <w:r w:rsidR="0031249C">
              <w:rPr>
                <w:rFonts w:ascii="Verdana" w:hAnsi="Verdana" w:cs="Arial"/>
                <w:b/>
                <w:bCs/>
                <w:i/>
                <w:iCs/>
                <w:sz w:val="20"/>
                <w:szCs w:val="20"/>
              </w:rPr>
              <w:t>t</w:t>
            </w:r>
            <w:r w:rsidR="00711E5B" w:rsidRPr="0031249C">
              <w:rPr>
                <w:rFonts w:ascii="Verdana" w:hAnsi="Verdana" w:cs="Arial"/>
                <w:b/>
                <w:sz w:val="20"/>
                <w:szCs w:val="20"/>
              </w:rPr>
              <w:t xml:space="preserve">o Engage Firm/Agency for running a GYM/Fitness </w:t>
            </w:r>
          </w:p>
          <w:p w:rsidR="00427794" w:rsidRPr="0031249C" w:rsidRDefault="00711E5B" w:rsidP="00212E7C">
            <w:pPr>
              <w:widowControl/>
              <w:spacing w:after="135" w:line="270" w:lineRule="auto"/>
              <w:ind w:right="419"/>
              <w:jc w:val="both"/>
              <w:rPr>
                <w:rFonts w:ascii="Verdana" w:hAnsi="Verdana" w:cs="Arial"/>
                <w:sz w:val="20"/>
                <w:szCs w:val="20"/>
              </w:rPr>
            </w:pPr>
            <w:r w:rsidRPr="0031249C">
              <w:rPr>
                <w:rFonts w:ascii="Verdana" w:hAnsi="Verdana" w:cs="Arial"/>
                <w:b/>
                <w:sz w:val="20"/>
                <w:szCs w:val="20"/>
              </w:rPr>
              <w:t>Center / Other Indoor Sports Facility in Jabalpur Stadium Sports Complex</w:t>
            </w:r>
            <w:r w:rsidR="00212E7C" w:rsidRPr="0031249C">
              <w:rPr>
                <w:rFonts w:ascii="Verdana" w:hAnsi="Verdana" w:cs="Arial"/>
                <w:sz w:val="20"/>
                <w:szCs w:val="20"/>
              </w:rPr>
              <w:t>: Package 1or 2:Sub Package 2.1 to 2.5</w:t>
            </w:r>
          </w:p>
        </w:tc>
      </w:tr>
      <w:tr w:rsidR="00427794" w:rsidRPr="0031249C" w:rsidTr="00BA233E">
        <w:tc>
          <w:tcPr>
            <w:tcW w:w="1246" w:type="dxa"/>
          </w:tcPr>
          <w:p w:rsidR="00427794" w:rsidRPr="0031249C" w:rsidRDefault="00427794"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1.9 &amp; 1.10</w:t>
            </w:r>
          </w:p>
        </w:tc>
        <w:tc>
          <w:tcPr>
            <w:tcW w:w="8387" w:type="dxa"/>
            <w:gridSpan w:val="2"/>
          </w:tcPr>
          <w:p w:rsidR="00427794" w:rsidRPr="0031249C" w:rsidRDefault="00427794" w:rsidP="00711E5B">
            <w:pPr>
              <w:pStyle w:val="BodyText"/>
              <w:spacing w:after="120" w:line="360" w:lineRule="auto"/>
              <w:rPr>
                <w:rFonts w:ascii="Verdana" w:hAnsi="Verdana" w:cs="Arial"/>
                <w:sz w:val="20"/>
                <w:szCs w:val="20"/>
                <w:lang w:eastAsia="it-IT"/>
              </w:rPr>
            </w:pPr>
            <w:r w:rsidRPr="0031249C">
              <w:rPr>
                <w:rFonts w:ascii="Verdana" w:hAnsi="Verdana" w:cs="Arial"/>
                <w:sz w:val="20"/>
                <w:szCs w:val="20"/>
                <w:lang w:eastAsia="it-IT"/>
              </w:rPr>
              <w:t>Association Arrangements and Joint Ventures with other Consultanc</w:t>
            </w:r>
            <w:r w:rsidR="00711E5B" w:rsidRPr="0031249C">
              <w:rPr>
                <w:rFonts w:ascii="Verdana" w:hAnsi="Verdana" w:cs="Arial"/>
                <w:sz w:val="20"/>
                <w:szCs w:val="20"/>
                <w:lang w:eastAsia="it-IT"/>
              </w:rPr>
              <w:t>y firms for this assignment are</w:t>
            </w:r>
            <w:r w:rsidR="007C4E91">
              <w:rPr>
                <w:rFonts w:ascii="Verdana" w:hAnsi="Verdana" w:cs="Arial"/>
                <w:sz w:val="20"/>
                <w:szCs w:val="20"/>
                <w:lang w:eastAsia="it-IT"/>
              </w:rPr>
              <w:t xml:space="preserve"> </w:t>
            </w:r>
            <w:r w:rsidRPr="0031249C">
              <w:rPr>
                <w:rFonts w:ascii="Verdana" w:hAnsi="Verdana" w:cs="Arial"/>
                <w:sz w:val="20"/>
                <w:szCs w:val="20"/>
                <w:lang w:eastAsia="it-IT"/>
              </w:rPr>
              <w:t>permitted</w:t>
            </w:r>
            <w:r w:rsidR="0043458F" w:rsidRPr="0031249C">
              <w:rPr>
                <w:rFonts w:ascii="Verdana" w:hAnsi="Verdana" w:cs="Arial"/>
                <w:sz w:val="20"/>
                <w:szCs w:val="20"/>
                <w:lang w:eastAsia="it-IT"/>
              </w:rPr>
              <w:t>.</w:t>
            </w:r>
          </w:p>
          <w:p w:rsidR="00DB6AF5" w:rsidRPr="0031249C" w:rsidRDefault="00DB6AF5" w:rsidP="0038161F">
            <w:pPr>
              <w:pStyle w:val="BodyText"/>
              <w:spacing w:after="120" w:line="360" w:lineRule="auto"/>
              <w:rPr>
                <w:rFonts w:ascii="Verdana" w:hAnsi="Verdana" w:cs="Arial"/>
                <w:sz w:val="20"/>
                <w:szCs w:val="20"/>
                <w:lang w:eastAsia="it-IT"/>
              </w:rPr>
            </w:pPr>
            <w:r w:rsidRPr="0031249C">
              <w:rPr>
                <w:rFonts w:ascii="Verdana" w:hAnsi="Verdana" w:cs="Arial"/>
                <w:sz w:val="20"/>
                <w:szCs w:val="20"/>
              </w:rPr>
              <w:t xml:space="preserve">Proposals must remain valid for 180 days from the last date of submission </w:t>
            </w:r>
            <w:proofErr w:type="spellStart"/>
            <w:r w:rsidRPr="0038161F">
              <w:rPr>
                <w:rFonts w:ascii="Verdana" w:hAnsi="Verdana" w:cs="Arial"/>
                <w:sz w:val="20"/>
                <w:szCs w:val="20"/>
              </w:rPr>
              <w:t>i.e</w:t>
            </w:r>
            <w:proofErr w:type="spellEnd"/>
            <w:r w:rsidR="0038161F">
              <w:rPr>
                <w:rFonts w:ascii="Verdana" w:hAnsi="Verdana" w:cs="Arial"/>
                <w:sz w:val="20"/>
                <w:szCs w:val="20"/>
              </w:rPr>
              <w:t xml:space="preserve"> 12/07/2019 </w:t>
            </w:r>
          </w:p>
        </w:tc>
      </w:tr>
      <w:tr w:rsidR="00427794" w:rsidRPr="0031249C" w:rsidTr="00BA233E">
        <w:tc>
          <w:tcPr>
            <w:tcW w:w="1246" w:type="dxa"/>
          </w:tcPr>
          <w:p w:rsidR="00427794" w:rsidRPr="0031249C" w:rsidRDefault="00427794"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2.1</w:t>
            </w:r>
          </w:p>
        </w:tc>
        <w:tc>
          <w:tcPr>
            <w:tcW w:w="8387" w:type="dxa"/>
            <w:gridSpan w:val="2"/>
          </w:tcPr>
          <w:p w:rsidR="00427794" w:rsidRPr="0031249C" w:rsidRDefault="00427794" w:rsidP="00BA233E">
            <w:pPr>
              <w:pStyle w:val="BodyText"/>
              <w:spacing w:after="120" w:line="360" w:lineRule="auto"/>
              <w:rPr>
                <w:rFonts w:ascii="Verdana" w:hAnsi="Verdana" w:cs="Arial"/>
                <w:sz w:val="20"/>
                <w:szCs w:val="20"/>
              </w:rPr>
            </w:pPr>
            <w:r w:rsidRPr="0031249C">
              <w:rPr>
                <w:rFonts w:ascii="Verdana" w:hAnsi="Verdana" w:cs="Arial"/>
                <w:sz w:val="20"/>
                <w:szCs w:val="20"/>
              </w:rPr>
              <w:t>There shall be a pre-proposal meeting as under:-</w:t>
            </w:r>
          </w:p>
          <w:p w:rsidR="00427794" w:rsidRPr="0031249C" w:rsidRDefault="00427794" w:rsidP="00BA233E">
            <w:pPr>
              <w:pStyle w:val="BodyText"/>
              <w:spacing w:after="120" w:line="360" w:lineRule="auto"/>
              <w:rPr>
                <w:rFonts w:ascii="Verdana" w:hAnsi="Verdana" w:cs="Arial"/>
                <w:sz w:val="20"/>
                <w:szCs w:val="20"/>
              </w:rPr>
            </w:pPr>
            <w:r w:rsidRPr="0031249C">
              <w:rPr>
                <w:rFonts w:ascii="Verdana" w:hAnsi="Verdana" w:cs="Arial"/>
                <w:b/>
                <w:bCs/>
                <w:sz w:val="20"/>
                <w:szCs w:val="20"/>
              </w:rPr>
              <w:t>Schedule</w:t>
            </w:r>
            <w:r w:rsidR="00447309" w:rsidRPr="0031249C">
              <w:rPr>
                <w:rFonts w:ascii="Verdana" w:hAnsi="Verdana" w:cs="Arial"/>
                <w:b/>
                <w:bCs/>
                <w:sz w:val="20"/>
                <w:szCs w:val="20"/>
              </w:rPr>
              <w:t xml:space="preserve"> Date &amp;Time</w:t>
            </w:r>
            <w:r w:rsidRPr="0031249C">
              <w:rPr>
                <w:rFonts w:ascii="Verdana" w:hAnsi="Verdana" w:cs="Arial"/>
                <w:b/>
                <w:bCs/>
                <w:sz w:val="20"/>
                <w:szCs w:val="20"/>
              </w:rPr>
              <w:t>:</w:t>
            </w:r>
            <w:r w:rsidR="0038161F">
              <w:rPr>
                <w:rFonts w:ascii="Verdana" w:hAnsi="Verdana" w:cs="Arial"/>
                <w:sz w:val="20"/>
                <w:szCs w:val="20"/>
              </w:rPr>
              <w:t>26/06/2019</w:t>
            </w:r>
            <w:r w:rsidRPr="0031249C">
              <w:rPr>
                <w:rFonts w:ascii="Verdana" w:hAnsi="Verdana" w:cs="Arial"/>
                <w:sz w:val="20"/>
                <w:szCs w:val="20"/>
              </w:rPr>
              <w:t xml:space="preserve"> at </w:t>
            </w:r>
            <w:r w:rsidR="005228FB" w:rsidRPr="0031249C">
              <w:rPr>
                <w:rFonts w:ascii="Verdana" w:hAnsi="Verdana" w:cs="Arial"/>
                <w:sz w:val="20"/>
                <w:szCs w:val="20"/>
              </w:rPr>
              <w:t>3</w:t>
            </w:r>
            <w:r w:rsidR="0043458F" w:rsidRPr="0031249C">
              <w:rPr>
                <w:rFonts w:ascii="Verdana" w:hAnsi="Verdana" w:cs="Arial"/>
                <w:sz w:val="20"/>
                <w:szCs w:val="20"/>
              </w:rPr>
              <w:t xml:space="preserve">:00 </w:t>
            </w:r>
            <w:r w:rsidR="005228FB" w:rsidRPr="0031249C">
              <w:rPr>
                <w:rFonts w:ascii="Verdana" w:hAnsi="Verdana" w:cs="Arial"/>
                <w:sz w:val="20"/>
                <w:szCs w:val="20"/>
              </w:rPr>
              <w:t>PM</w:t>
            </w:r>
          </w:p>
          <w:p w:rsidR="00427794" w:rsidRPr="0031249C" w:rsidRDefault="00427794" w:rsidP="00BA233E">
            <w:pPr>
              <w:pStyle w:val="BodyText"/>
              <w:spacing w:after="120" w:line="360" w:lineRule="auto"/>
              <w:rPr>
                <w:rFonts w:ascii="Verdana" w:hAnsi="Verdana" w:cs="Arial"/>
                <w:bCs/>
                <w:sz w:val="20"/>
                <w:szCs w:val="20"/>
              </w:rPr>
            </w:pPr>
            <w:r w:rsidRPr="0031249C">
              <w:rPr>
                <w:rFonts w:ascii="Verdana" w:hAnsi="Verdana" w:cs="Arial"/>
                <w:b/>
                <w:bCs/>
                <w:sz w:val="20"/>
                <w:szCs w:val="20"/>
              </w:rPr>
              <w:t>Venue:</w:t>
            </w:r>
            <w:r w:rsidR="0038161F">
              <w:rPr>
                <w:rFonts w:ascii="Verdana" w:hAnsi="Verdana" w:cs="Arial"/>
                <w:bCs/>
                <w:sz w:val="20"/>
                <w:szCs w:val="20"/>
              </w:rPr>
              <w:t xml:space="preserve"> JSCL Conference Room, Manas Bhawan, Wright Town, Jabalpur</w:t>
            </w:r>
          </w:p>
          <w:p w:rsidR="00427794" w:rsidRPr="0038161F" w:rsidRDefault="00427794" w:rsidP="00BA233E">
            <w:pPr>
              <w:autoSpaceDE w:val="0"/>
              <w:autoSpaceDN w:val="0"/>
              <w:adjustRightInd w:val="0"/>
              <w:spacing w:line="360" w:lineRule="auto"/>
              <w:jc w:val="both"/>
              <w:rPr>
                <w:rFonts w:ascii="Verdana" w:hAnsi="Verdana" w:cs="Arial"/>
                <w:bCs/>
                <w:sz w:val="20"/>
                <w:szCs w:val="20"/>
              </w:rPr>
            </w:pPr>
            <w:r w:rsidRPr="0038161F">
              <w:rPr>
                <w:rFonts w:ascii="Verdana" w:hAnsi="Verdana" w:cs="Arial"/>
                <w:bCs/>
                <w:sz w:val="20"/>
                <w:szCs w:val="20"/>
              </w:rPr>
              <w:t xml:space="preserve">Phone: </w:t>
            </w:r>
            <w:r w:rsidR="0038161F" w:rsidRPr="0038161F">
              <w:rPr>
                <w:rFonts w:ascii="Verdana" w:hAnsi="Verdana" w:cs="Arial"/>
                <w:bCs/>
                <w:sz w:val="20"/>
                <w:szCs w:val="20"/>
              </w:rPr>
              <w:t>7611136813 / 7611136800</w:t>
            </w:r>
          </w:p>
          <w:p w:rsidR="006D0742" w:rsidRPr="0031249C" w:rsidRDefault="00427794">
            <w:pPr>
              <w:pStyle w:val="BodyText"/>
              <w:spacing w:after="120" w:line="360" w:lineRule="auto"/>
              <w:ind w:left="0"/>
              <w:rPr>
                <w:rFonts w:ascii="Verdana" w:hAnsi="Verdana" w:cs="Arial"/>
                <w:bCs/>
                <w:sz w:val="20"/>
                <w:szCs w:val="20"/>
              </w:rPr>
            </w:pPr>
            <w:r w:rsidRPr="0038161F">
              <w:rPr>
                <w:rFonts w:ascii="Verdana" w:hAnsi="Verdana" w:cs="Arial"/>
                <w:bCs/>
                <w:sz w:val="20"/>
                <w:szCs w:val="20"/>
              </w:rPr>
              <w:t>Email</w:t>
            </w:r>
            <w:r w:rsidR="00C4334F" w:rsidRPr="0038161F">
              <w:rPr>
                <w:rFonts w:ascii="Verdana" w:hAnsi="Verdana" w:cs="Arial"/>
                <w:bCs/>
                <w:sz w:val="20"/>
                <w:szCs w:val="20"/>
              </w:rPr>
              <w:t xml:space="preserve">: </w:t>
            </w:r>
            <w:r w:rsidR="0038161F" w:rsidRPr="0038161F">
              <w:rPr>
                <w:rFonts w:ascii="Verdana" w:hAnsi="Verdana" w:cs="Arial"/>
                <w:bCs/>
                <w:sz w:val="20"/>
                <w:szCs w:val="20"/>
              </w:rPr>
              <w:t>anuj.agrawal@jscljabalpur.o</w:t>
            </w:r>
            <w:r w:rsidR="0038161F">
              <w:rPr>
                <w:rFonts w:ascii="Verdana" w:hAnsi="Verdana" w:cs="Arial"/>
                <w:bCs/>
                <w:sz w:val="20"/>
                <w:szCs w:val="20"/>
              </w:rPr>
              <w:t>rg</w:t>
            </w:r>
          </w:p>
          <w:p w:rsidR="00427794" w:rsidRPr="0031249C" w:rsidRDefault="00427794" w:rsidP="00BA233E">
            <w:pPr>
              <w:pStyle w:val="BodyText"/>
              <w:spacing w:after="120" w:line="360" w:lineRule="auto"/>
              <w:rPr>
                <w:rFonts w:ascii="Verdana" w:hAnsi="Verdana" w:cs="Arial"/>
                <w:sz w:val="20"/>
                <w:szCs w:val="20"/>
              </w:rPr>
            </w:pPr>
            <w:r w:rsidRPr="0031249C">
              <w:rPr>
                <w:rFonts w:ascii="Verdana" w:hAnsi="Verdana" w:cs="Arial"/>
                <w:sz w:val="20"/>
                <w:szCs w:val="20"/>
              </w:rPr>
              <w:t>Clarifications may be requested not later than 1</w:t>
            </w:r>
            <w:r w:rsidR="0043458F" w:rsidRPr="0031249C">
              <w:rPr>
                <w:rFonts w:ascii="Verdana" w:hAnsi="Verdana" w:cs="Arial"/>
                <w:sz w:val="20"/>
                <w:szCs w:val="20"/>
              </w:rPr>
              <w:t>0</w:t>
            </w:r>
            <w:r w:rsidRPr="0031249C">
              <w:rPr>
                <w:rFonts w:ascii="Verdana" w:hAnsi="Verdana" w:cs="Arial"/>
                <w:sz w:val="20"/>
                <w:szCs w:val="20"/>
              </w:rPr>
              <w:t xml:space="preserve"> days before the submission date.</w:t>
            </w:r>
          </w:p>
          <w:p w:rsidR="00427794" w:rsidRPr="0031249C" w:rsidRDefault="00427794" w:rsidP="00BA233E">
            <w:pPr>
              <w:pStyle w:val="BodyText"/>
              <w:spacing w:after="120" w:line="360" w:lineRule="auto"/>
              <w:rPr>
                <w:rFonts w:ascii="Verdana" w:hAnsi="Verdana" w:cs="Arial"/>
                <w:sz w:val="20"/>
                <w:szCs w:val="20"/>
              </w:rPr>
            </w:pPr>
            <w:r w:rsidRPr="0031249C">
              <w:rPr>
                <w:rFonts w:ascii="Verdana" w:hAnsi="Verdana" w:cs="Arial"/>
                <w:sz w:val="20"/>
                <w:szCs w:val="20"/>
              </w:rPr>
              <w:t xml:space="preserve">The address for requesting clarifications is: </w:t>
            </w:r>
          </w:p>
          <w:p w:rsidR="00711E5B" w:rsidRPr="0031249C" w:rsidRDefault="00711E5B" w:rsidP="00711E5B">
            <w:pPr>
              <w:spacing w:after="19" w:line="259" w:lineRule="auto"/>
              <w:rPr>
                <w:rFonts w:ascii="Verdana" w:hAnsi="Verdana"/>
                <w:sz w:val="20"/>
                <w:szCs w:val="20"/>
              </w:rPr>
            </w:pPr>
            <w:r w:rsidRPr="0031249C">
              <w:rPr>
                <w:rFonts w:ascii="Verdana" w:hAnsi="Verdana"/>
                <w:sz w:val="20"/>
                <w:szCs w:val="20"/>
              </w:rPr>
              <w:t>Chief Executive Officer</w:t>
            </w:r>
          </w:p>
          <w:p w:rsidR="00711E5B" w:rsidRPr="0031249C" w:rsidRDefault="00711E5B" w:rsidP="00711E5B">
            <w:pPr>
              <w:spacing w:after="19" w:line="259" w:lineRule="auto"/>
              <w:rPr>
                <w:rFonts w:ascii="Verdana" w:hAnsi="Verdana"/>
                <w:sz w:val="20"/>
                <w:szCs w:val="20"/>
              </w:rPr>
            </w:pPr>
            <w:r w:rsidRPr="0031249C">
              <w:rPr>
                <w:rFonts w:ascii="Verdana" w:hAnsi="Verdana"/>
                <w:sz w:val="20"/>
                <w:szCs w:val="20"/>
              </w:rPr>
              <w:t>Jabalpur Smart City Limited</w:t>
            </w:r>
          </w:p>
          <w:p w:rsidR="00711E5B" w:rsidRPr="0031249C" w:rsidRDefault="00711E5B" w:rsidP="00711E5B">
            <w:pPr>
              <w:spacing w:after="19" w:line="259" w:lineRule="auto"/>
              <w:rPr>
                <w:rFonts w:ascii="Verdana" w:hAnsi="Verdana"/>
                <w:sz w:val="20"/>
                <w:szCs w:val="20"/>
              </w:rPr>
            </w:pPr>
            <w:r w:rsidRPr="0031249C">
              <w:rPr>
                <w:rFonts w:ascii="Verdana" w:hAnsi="Verdana"/>
                <w:sz w:val="20"/>
                <w:szCs w:val="20"/>
              </w:rPr>
              <w:lastRenderedPageBreak/>
              <w:t>Manas Bhawan, Wright Town</w:t>
            </w:r>
          </w:p>
          <w:p w:rsidR="00711E5B" w:rsidRPr="0031249C" w:rsidRDefault="00711E5B" w:rsidP="00711E5B">
            <w:pPr>
              <w:spacing w:after="19" w:line="259" w:lineRule="auto"/>
              <w:rPr>
                <w:rFonts w:ascii="Verdana" w:hAnsi="Verdana"/>
                <w:sz w:val="20"/>
                <w:szCs w:val="20"/>
              </w:rPr>
            </w:pPr>
            <w:r w:rsidRPr="0031249C">
              <w:rPr>
                <w:rFonts w:ascii="Verdana" w:hAnsi="Verdana"/>
                <w:sz w:val="20"/>
                <w:szCs w:val="20"/>
              </w:rPr>
              <w:t xml:space="preserve">Jabalpur - 482001 </w:t>
            </w:r>
          </w:p>
          <w:p w:rsidR="00711E5B" w:rsidRPr="0031249C" w:rsidRDefault="00711E5B" w:rsidP="00711E5B">
            <w:pPr>
              <w:spacing w:line="259" w:lineRule="auto"/>
              <w:rPr>
                <w:rFonts w:ascii="Verdana" w:hAnsi="Verdana"/>
                <w:sz w:val="20"/>
                <w:szCs w:val="20"/>
              </w:rPr>
            </w:pPr>
            <w:r w:rsidRPr="0031249C">
              <w:rPr>
                <w:rFonts w:ascii="Verdana" w:hAnsi="Verdana"/>
                <w:sz w:val="20"/>
                <w:szCs w:val="20"/>
              </w:rPr>
              <w:t>Email: ceojscl@mpurban.gov.in</w:t>
            </w:r>
          </w:p>
          <w:p w:rsidR="00427794" w:rsidRPr="0031249C" w:rsidRDefault="00427794" w:rsidP="0038161F">
            <w:pPr>
              <w:autoSpaceDE w:val="0"/>
              <w:autoSpaceDN w:val="0"/>
              <w:adjustRightInd w:val="0"/>
              <w:spacing w:line="360" w:lineRule="auto"/>
              <w:jc w:val="both"/>
              <w:rPr>
                <w:rFonts w:ascii="Verdana" w:hAnsi="Verdana" w:cs="Arial"/>
                <w:bCs/>
                <w:sz w:val="20"/>
                <w:szCs w:val="20"/>
              </w:rPr>
            </w:pPr>
            <w:r w:rsidRPr="0031249C">
              <w:rPr>
                <w:rFonts w:ascii="Verdana" w:hAnsi="Verdana" w:cs="Arial"/>
                <w:bCs/>
                <w:sz w:val="20"/>
                <w:szCs w:val="20"/>
              </w:rPr>
              <w:t xml:space="preserve">Proposal </w:t>
            </w:r>
            <w:r w:rsidR="0043458F" w:rsidRPr="0031249C">
              <w:rPr>
                <w:rFonts w:ascii="Verdana" w:hAnsi="Verdana" w:cs="Arial"/>
                <w:bCs/>
                <w:sz w:val="20"/>
                <w:szCs w:val="20"/>
              </w:rPr>
              <w:t xml:space="preserve">Submission </w:t>
            </w:r>
            <w:r w:rsidR="0043458F" w:rsidRPr="0038161F">
              <w:rPr>
                <w:rFonts w:ascii="Verdana" w:hAnsi="Verdana" w:cs="Arial"/>
                <w:bCs/>
                <w:sz w:val="20"/>
                <w:szCs w:val="20"/>
              </w:rPr>
              <w:t xml:space="preserve">Date is </w:t>
            </w:r>
            <w:r w:rsidR="0038161F">
              <w:rPr>
                <w:rFonts w:ascii="Verdana" w:hAnsi="Verdana" w:cs="Arial"/>
                <w:bCs/>
                <w:sz w:val="20"/>
                <w:szCs w:val="20"/>
              </w:rPr>
              <w:t>12/07/2019</w:t>
            </w:r>
            <w:r w:rsidRPr="0031249C">
              <w:rPr>
                <w:rFonts w:ascii="Verdana" w:hAnsi="Verdana" w:cs="Arial"/>
                <w:bCs/>
                <w:sz w:val="20"/>
                <w:szCs w:val="20"/>
              </w:rPr>
              <w:t xml:space="preserve"> up to 3:00 PM</w:t>
            </w:r>
          </w:p>
        </w:tc>
      </w:tr>
      <w:tr w:rsidR="00427794" w:rsidRPr="0031249C" w:rsidTr="00BA233E">
        <w:tc>
          <w:tcPr>
            <w:tcW w:w="1246" w:type="dxa"/>
          </w:tcPr>
          <w:p w:rsidR="00427794" w:rsidRPr="0031249C" w:rsidRDefault="00427794"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lastRenderedPageBreak/>
              <w:t>2.2</w:t>
            </w:r>
          </w:p>
        </w:tc>
        <w:tc>
          <w:tcPr>
            <w:tcW w:w="8387" w:type="dxa"/>
            <w:gridSpan w:val="2"/>
          </w:tcPr>
          <w:p w:rsidR="00427794" w:rsidRPr="0031249C" w:rsidRDefault="00427794" w:rsidP="00BA233E">
            <w:pPr>
              <w:pStyle w:val="BodyText"/>
              <w:spacing w:after="120" w:line="360" w:lineRule="auto"/>
              <w:rPr>
                <w:rFonts w:ascii="Verdana" w:hAnsi="Verdana" w:cs="Arial"/>
                <w:sz w:val="20"/>
                <w:szCs w:val="20"/>
                <w:lang w:eastAsia="it-IT"/>
              </w:rPr>
            </w:pPr>
            <w:r w:rsidRPr="0031249C">
              <w:rPr>
                <w:rFonts w:ascii="Verdana" w:hAnsi="Verdana" w:cs="Arial"/>
                <w:sz w:val="20"/>
                <w:szCs w:val="20"/>
                <w:lang w:eastAsia="it-IT"/>
              </w:rPr>
              <w:t>The Addendum, if any, shall be uploaded on referred websites and shall be binding on Applicant Consultants.</w:t>
            </w:r>
          </w:p>
        </w:tc>
      </w:tr>
      <w:tr w:rsidR="00427794" w:rsidRPr="0031249C" w:rsidTr="00BA233E">
        <w:tc>
          <w:tcPr>
            <w:tcW w:w="1246" w:type="dxa"/>
          </w:tcPr>
          <w:p w:rsidR="00427794"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2.3</w:t>
            </w:r>
          </w:p>
        </w:tc>
        <w:tc>
          <w:tcPr>
            <w:tcW w:w="8387" w:type="dxa"/>
            <w:gridSpan w:val="2"/>
          </w:tcPr>
          <w:p w:rsidR="00427794" w:rsidRPr="0031249C" w:rsidRDefault="00427794" w:rsidP="00BA233E">
            <w:pPr>
              <w:pStyle w:val="BodyText"/>
              <w:spacing w:after="120" w:line="360" w:lineRule="auto"/>
              <w:rPr>
                <w:rFonts w:ascii="Verdana" w:hAnsi="Verdana" w:cs="Arial"/>
                <w:sz w:val="20"/>
                <w:szCs w:val="20"/>
                <w:lang w:eastAsia="it-IT"/>
              </w:rPr>
            </w:pPr>
            <w:r w:rsidRPr="0031249C">
              <w:rPr>
                <w:rFonts w:ascii="Verdana" w:hAnsi="Verdana" w:cs="Arial"/>
                <w:sz w:val="20"/>
                <w:szCs w:val="20"/>
                <w:lang w:eastAsia="it-IT"/>
              </w:rPr>
              <w:t>Add the following text:</w:t>
            </w:r>
          </w:p>
          <w:p w:rsidR="00427794" w:rsidRPr="0031249C" w:rsidRDefault="00427794" w:rsidP="00BA233E">
            <w:pPr>
              <w:pStyle w:val="BodyText"/>
              <w:spacing w:after="120" w:line="360" w:lineRule="auto"/>
              <w:rPr>
                <w:rFonts w:ascii="Verdana" w:hAnsi="Verdana" w:cs="Arial"/>
                <w:sz w:val="20"/>
                <w:szCs w:val="20"/>
                <w:lang w:eastAsia="it-IT"/>
              </w:rPr>
            </w:pPr>
            <w:r w:rsidRPr="0031249C">
              <w:rPr>
                <w:rFonts w:ascii="Verdana" w:hAnsi="Verdana" w:cs="Arial"/>
                <w:sz w:val="20"/>
                <w:szCs w:val="20"/>
                <w:lang w:eastAsia="it-IT"/>
              </w:rPr>
              <w:t xml:space="preserve">The Technical Proposal shall also include documents establishing </w:t>
            </w:r>
            <w:r w:rsidRPr="0031249C">
              <w:rPr>
                <w:rFonts w:ascii="Verdana" w:hAnsi="Verdana" w:cs="Arial"/>
                <w:sz w:val="20"/>
                <w:szCs w:val="20"/>
              </w:rPr>
              <w:t xml:space="preserve">eligibility </w:t>
            </w:r>
            <w:r w:rsidR="00447309" w:rsidRPr="0031249C">
              <w:rPr>
                <w:rFonts w:ascii="Verdana" w:hAnsi="Verdana" w:cs="Arial"/>
                <w:sz w:val="20"/>
                <w:szCs w:val="20"/>
              </w:rPr>
              <w:t xml:space="preserve">criteria </w:t>
            </w:r>
            <w:r w:rsidRPr="0031249C">
              <w:rPr>
                <w:rFonts w:ascii="Verdana" w:hAnsi="Verdana" w:cs="Arial"/>
                <w:sz w:val="20"/>
                <w:szCs w:val="20"/>
              </w:rPr>
              <w:t>as defined in Notice Inviting Request for Proposals.</w:t>
            </w:r>
          </w:p>
        </w:tc>
      </w:tr>
      <w:tr w:rsidR="00427794" w:rsidRPr="0031249C" w:rsidTr="00BA233E">
        <w:tc>
          <w:tcPr>
            <w:tcW w:w="1246" w:type="dxa"/>
          </w:tcPr>
          <w:p w:rsidR="00427794"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2.4</w:t>
            </w:r>
          </w:p>
        </w:tc>
        <w:tc>
          <w:tcPr>
            <w:tcW w:w="8387" w:type="dxa"/>
            <w:gridSpan w:val="2"/>
          </w:tcPr>
          <w:p w:rsidR="00427794" w:rsidRPr="0031249C" w:rsidRDefault="00427794" w:rsidP="00BA233E">
            <w:pPr>
              <w:pStyle w:val="BodyText"/>
              <w:spacing w:after="120" w:line="360" w:lineRule="auto"/>
              <w:rPr>
                <w:rFonts w:ascii="Verdana" w:hAnsi="Verdana" w:cs="Arial"/>
                <w:sz w:val="20"/>
                <w:szCs w:val="20"/>
                <w:lang w:eastAsia="it-IT"/>
              </w:rPr>
            </w:pPr>
            <w:r w:rsidRPr="0031249C">
              <w:rPr>
                <w:rFonts w:ascii="Verdana" w:hAnsi="Verdana" w:cs="Arial"/>
                <w:sz w:val="20"/>
                <w:szCs w:val="20"/>
                <w:lang w:eastAsia="it-IT"/>
              </w:rPr>
              <w:t xml:space="preserve">If the CV of expert is not signed by himself, it may be signed by the representative of the consultant for the purpose of submission of proposal only. Once the consultant is selected for the assignment and asked for contract negotiation, he shall necessarily submit the CV signed by the expert. The CV of expert </w:t>
            </w:r>
            <w:proofErr w:type="gramStart"/>
            <w:r w:rsidRPr="0031249C">
              <w:rPr>
                <w:rFonts w:ascii="Verdana" w:hAnsi="Verdana" w:cs="Arial"/>
                <w:sz w:val="20"/>
                <w:szCs w:val="20"/>
                <w:lang w:eastAsia="it-IT"/>
              </w:rPr>
              <w:t>neither signed by himself or</w:t>
            </w:r>
            <w:proofErr w:type="gramEnd"/>
            <w:r w:rsidRPr="0031249C">
              <w:rPr>
                <w:rFonts w:ascii="Verdana" w:hAnsi="Verdana" w:cs="Arial"/>
                <w:sz w:val="20"/>
                <w:szCs w:val="20"/>
                <w:lang w:eastAsia="it-IT"/>
              </w:rPr>
              <w:t xml:space="preserve"> by the representative of consultant may not be considered for evaluation.</w:t>
            </w:r>
          </w:p>
          <w:p w:rsidR="006B6D81" w:rsidRPr="0031249C" w:rsidRDefault="006B6D81" w:rsidP="006B6D81">
            <w:pPr>
              <w:widowControl/>
              <w:numPr>
                <w:ilvl w:val="0"/>
                <w:numId w:val="27"/>
              </w:numPr>
              <w:spacing w:after="126" w:line="271" w:lineRule="auto"/>
              <w:ind w:right="419" w:hanging="605"/>
              <w:jc w:val="both"/>
              <w:rPr>
                <w:rFonts w:ascii="Verdana" w:eastAsia="Times New Roman" w:hAnsi="Verdana" w:cs="Arial"/>
                <w:sz w:val="20"/>
                <w:szCs w:val="20"/>
                <w:lang w:eastAsia="it-IT"/>
              </w:rPr>
            </w:pPr>
            <w:r w:rsidRPr="0031249C">
              <w:rPr>
                <w:rFonts w:ascii="Verdana" w:eastAsia="Times New Roman" w:hAnsi="Verdana" w:cs="Arial"/>
                <w:sz w:val="20"/>
                <w:szCs w:val="20"/>
                <w:lang w:eastAsia="it-IT"/>
              </w:rPr>
              <w:t xml:space="preserve">The proposals/bids shall be typed or printed and the Bidder shall initial each page. All the alterations, omissions, additions, or any other amendments made to the bid shall be initiated by the person(s) signing the proposal. </w:t>
            </w:r>
          </w:p>
          <w:p w:rsidR="006B6D81" w:rsidRPr="0031249C" w:rsidRDefault="006B6D81" w:rsidP="00BA233E">
            <w:pPr>
              <w:pStyle w:val="BodyText"/>
              <w:spacing w:after="120" w:line="360" w:lineRule="auto"/>
              <w:rPr>
                <w:rFonts w:ascii="Verdana" w:hAnsi="Verdana" w:cs="Arial"/>
                <w:sz w:val="20"/>
                <w:szCs w:val="20"/>
                <w:lang w:eastAsia="it-IT"/>
              </w:rPr>
            </w:pPr>
          </w:p>
        </w:tc>
      </w:tr>
      <w:tr w:rsidR="00427794" w:rsidRPr="0031249C" w:rsidTr="00BA233E">
        <w:tc>
          <w:tcPr>
            <w:tcW w:w="1246" w:type="dxa"/>
          </w:tcPr>
          <w:p w:rsidR="00427794"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2.5</w:t>
            </w:r>
          </w:p>
        </w:tc>
        <w:tc>
          <w:tcPr>
            <w:tcW w:w="8387" w:type="dxa"/>
            <w:gridSpan w:val="2"/>
          </w:tcPr>
          <w:p w:rsidR="00427794" w:rsidRPr="0031249C" w:rsidRDefault="00427794" w:rsidP="0038161F">
            <w:pPr>
              <w:pStyle w:val="BodyText"/>
              <w:spacing w:after="120" w:line="360" w:lineRule="auto"/>
              <w:rPr>
                <w:rFonts w:ascii="Verdana" w:hAnsi="Verdana" w:cs="Arial"/>
                <w:sz w:val="20"/>
                <w:szCs w:val="20"/>
                <w:lang w:eastAsia="it-IT"/>
              </w:rPr>
            </w:pPr>
            <w:r w:rsidRPr="0031249C">
              <w:rPr>
                <w:rFonts w:ascii="Verdana" w:hAnsi="Verdana" w:cs="Arial"/>
                <w:sz w:val="20"/>
                <w:szCs w:val="20"/>
                <w:lang w:eastAsia="it-IT"/>
              </w:rPr>
              <w:t xml:space="preserve">Amounts payable by the Client to the Consultant under the contract shall be subjected to deduction of local taxes, if any. The Client will pay </w:t>
            </w:r>
            <w:r w:rsidR="00711E5B" w:rsidRPr="0031249C">
              <w:rPr>
                <w:rFonts w:ascii="Verdana" w:hAnsi="Verdana" w:cs="Arial"/>
                <w:sz w:val="20"/>
                <w:szCs w:val="20"/>
                <w:lang w:eastAsia="it-IT"/>
              </w:rPr>
              <w:t>GST</w:t>
            </w:r>
            <w:r w:rsidRPr="0031249C">
              <w:rPr>
                <w:rFonts w:ascii="Verdana" w:hAnsi="Verdana" w:cs="Arial"/>
                <w:sz w:val="20"/>
                <w:szCs w:val="20"/>
                <w:lang w:eastAsia="it-IT"/>
              </w:rPr>
              <w:t xml:space="preserve">, on prevailing rates as applicable on the charges. </w:t>
            </w:r>
          </w:p>
        </w:tc>
      </w:tr>
      <w:tr w:rsidR="00427794" w:rsidRPr="0031249C" w:rsidTr="00BA233E">
        <w:tc>
          <w:tcPr>
            <w:tcW w:w="1246" w:type="dxa"/>
          </w:tcPr>
          <w:p w:rsidR="00427794"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2.6</w:t>
            </w:r>
          </w:p>
        </w:tc>
        <w:tc>
          <w:tcPr>
            <w:tcW w:w="8387" w:type="dxa"/>
            <w:gridSpan w:val="2"/>
          </w:tcPr>
          <w:p w:rsidR="00427794" w:rsidRPr="0031249C" w:rsidRDefault="00427794" w:rsidP="00BA233E">
            <w:pPr>
              <w:pStyle w:val="BodyText"/>
              <w:spacing w:after="120" w:line="360" w:lineRule="auto"/>
              <w:rPr>
                <w:rFonts w:ascii="Verdana" w:hAnsi="Verdana" w:cs="Arial"/>
                <w:sz w:val="20"/>
                <w:szCs w:val="20"/>
                <w:lang w:eastAsia="it-IT"/>
              </w:rPr>
            </w:pPr>
            <w:r w:rsidRPr="0031249C">
              <w:rPr>
                <w:rFonts w:ascii="Verdana" w:hAnsi="Verdana" w:cs="Arial"/>
                <w:sz w:val="20"/>
                <w:szCs w:val="20"/>
                <w:lang w:eastAsia="it-IT"/>
              </w:rPr>
              <w:t>No alternate financial proposal shall be accepted. In such case the Consultant’s entire proposal (if technically responsive) shall be rejected.</w:t>
            </w:r>
          </w:p>
        </w:tc>
      </w:tr>
      <w:tr w:rsidR="00427794" w:rsidRPr="0031249C" w:rsidTr="00BA233E">
        <w:tc>
          <w:tcPr>
            <w:tcW w:w="1246" w:type="dxa"/>
          </w:tcPr>
          <w:p w:rsidR="00427794" w:rsidRPr="0031249C" w:rsidRDefault="00711E5B" w:rsidP="00BA233E">
            <w:pPr>
              <w:pStyle w:val="BodyText"/>
              <w:spacing w:after="120" w:line="360" w:lineRule="auto"/>
              <w:rPr>
                <w:rFonts w:ascii="Verdana" w:hAnsi="Verdana" w:cs="Arial"/>
                <w:b/>
                <w:sz w:val="20"/>
                <w:szCs w:val="20"/>
              </w:rPr>
            </w:pPr>
            <w:r w:rsidRPr="0031249C">
              <w:rPr>
                <w:rFonts w:ascii="Verdana" w:hAnsi="Verdana" w:cs="Arial"/>
                <w:b/>
                <w:bCs/>
                <w:sz w:val="20"/>
                <w:szCs w:val="20"/>
              </w:rPr>
              <w:t>2.7</w:t>
            </w:r>
          </w:p>
        </w:tc>
        <w:tc>
          <w:tcPr>
            <w:tcW w:w="8387" w:type="dxa"/>
            <w:gridSpan w:val="2"/>
          </w:tcPr>
          <w:p w:rsidR="00427794" w:rsidRPr="0031249C" w:rsidRDefault="00711E5B" w:rsidP="00BA233E">
            <w:pPr>
              <w:pStyle w:val="BodyText"/>
              <w:spacing w:after="120" w:line="360" w:lineRule="auto"/>
              <w:rPr>
                <w:rFonts w:ascii="Verdana" w:hAnsi="Verdana" w:cs="Arial"/>
                <w:sz w:val="20"/>
                <w:szCs w:val="20"/>
              </w:rPr>
            </w:pPr>
            <w:r w:rsidRPr="0031249C">
              <w:rPr>
                <w:rFonts w:ascii="Verdana" w:hAnsi="Verdana" w:cs="Arial"/>
                <w:sz w:val="20"/>
                <w:szCs w:val="20"/>
              </w:rPr>
              <w:t xml:space="preserve">Bid </w:t>
            </w:r>
            <w:proofErr w:type="spellStart"/>
            <w:r w:rsidRPr="0031249C">
              <w:rPr>
                <w:rFonts w:ascii="Verdana" w:hAnsi="Verdana" w:cs="Arial"/>
                <w:sz w:val="20"/>
                <w:szCs w:val="20"/>
              </w:rPr>
              <w:t>Language:English</w:t>
            </w:r>
            <w:proofErr w:type="spellEnd"/>
          </w:p>
        </w:tc>
      </w:tr>
      <w:tr w:rsidR="004854EB" w:rsidRPr="0031249C" w:rsidTr="00BA233E">
        <w:tc>
          <w:tcPr>
            <w:tcW w:w="1246" w:type="dxa"/>
          </w:tcPr>
          <w:p w:rsidR="004854EB"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2.8</w:t>
            </w:r>
          </w:p>
        </w:tc>
        <w:tc>
          <w:tcPr>
            <w:tcW w:w="8387" w:type="dxa"/>
            <w:gridSpan w:val="2"/>
          </w:tcPr>
          <w:p w:rsidR="004854EB" w:rsidRPr="0031249C" w:rsidRDefault="00711E5B" w:rsidP="00BA233E">
            <w:pPr>
              <w:pStyle w:val="BodyText"/>
              <w:spacing w:line="360" w:lineRule="auto"/>
              <w:rPr>
                <w:rFonts w:ascii="Verdana" w:hAnsi="Verdana" w:cs="Arial"/>
                <w:bCs/>
                <w:sz w:val="20"/>
                <w:szCs w:val="20"/>
              </w:rPr>
            </w:pPr>
            <w:r w:rsidRPr="0031249C">
              <w:rPr>
                <w:rFonts w:ascii="Verdana" w:hAnsi="Verdana" w:cs="Arial"/>
                <w:sz w:val="20"/>
                <w:szCs w:val="20"/>
              </w:rPr>
              <w:t xml:space="preserve">Bid </w:t>
            </w:r>
            <w:proofErr w:type="spellStart"/>
            <w:r w:rsidRPr="0031249C">
              <w:rPr>
                <w:rFonts w:ascii="Verdana" w:hAnsi="Verdana" w:cs="Arial"/>
                <w:sz w:val="20"/>
                <w:szCs w:val="20"/>
              </w:rPr>
              <w:t>Currency:INR</w:t>
            </w:r>
            <w:proofErr w:type="spellEnd"/>
          </w:p>
        </w:tc>
      </w:tr>
      <w:tr w:rsidR="00711E5B" w:rsidRPr="0031249C" w:rsidTr="006B6D81">
        <w:trPr>
          <w:trHeight w:val="116"/>
        </w:trPr>
        <w:tc>
          <w:tcPr>
            <w:tcW w:w="1246" w:type="dxa"/>
            <w:vMerge w:val="restart"/>
          </w:tcPr>
          <w:p w:rsidR="00711E5B" w:rsidRPr="0031249C" w:rsidRDefault="00711E5B"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2.9</w:t>
            </w:r>
          </w:p>
        </w:tc>
        <w:tc>
          <w:tcPr>
            <w:tcW w:w="8387" w:type="dxa"/>
            <w:gridSpan w:val="2"/>
          </w:tcPr>
          <w:p w:rsidR="00711E5B" w:rsidRPr="0031249C" w:rsidRDefault="00711E5B" w:rsidP="00BA233E">
            <w:pPr>
              <w:pStyle w:val="BodyText"/>
              <w:spacing w:line="360" w:lineRule="auto"/>
              <w:rPr>
                <w:rFonts w:ascii="Verdana" w:hAnsi="Verdana" w:cs="Arial"/>
                <w:sz w:val="20"/>
                <w:szCs w:val="20"/>
              </w:rPr>
            </w:pPr>
            <w:r w:rsidRPr="0031249C">
              <w:rPr>
                <w:rFonts w:ascii="Verdana" w:hAnsi="Verdana" w:cs="Arial"/>
                <w:b/>
                <w:sz w:val="20"/>
                <w:szCs w:val="20"/>
              </w:rPr>
              <w:t>Schedule of Bidding Process:</w:t>
            </w:r>
          </w:p>
        </w:tc>
      </w:tr>
      <w:tr w:rsidR="00711E5B" w:rsidRPr="0031249C" w:rsidTr="0079282B">
        <w:trPr>
          <w:trHeight w:val="113"/>
        </w:trPr>
        <w:tc>
          <w:tcPr>
            <w:tcW w:w="1246" w:type="dxa"/>
            <w:vMerge/>
          </w:tcPr>
          <w:p w:rsidR="00711E5B" w:rsidRPr="0031249C" w:rsidRDefault="00711E5B" w:rsidP="00BA233E">
            <w:pPr>
              <w:pStyle w:val="BodyText"/>
              <w:spacing w:after="120" w:line="360" w:lineRule="auto"/>
              <w:rPr>
                <w:rFonts w:ascii="Verdana" w:hAnsi="Verdana" w:cs="Arial"/>
                <w:b/>
                <w:bCs/>
                <w:sz w:val="20"/>
                <w:szCs w:val="20"/>
              </w:rPr>
            </w:pPr>
          </w:p>
        </w:tc>
        <w:tc>
          <w:tcPr>
            <w:tcW w:w="3115" w:type="dxa"/>
            <w:vAlign w:val="bottom"/>
          </w:tcPr>
          <w:p w:rsidR="00711E5B" w:rsidRPr="0031249C" w:rsidRDefault="00711E5B" w:rsidP="00711E5B">
            <w:pPr>
              <w:spacing w:line="259" w:lineRule="auto"/>
              <w:jc w:val="both"/>
              <w:rPr>
                <w:rFonts w:ascii="Verdana" w:hAnsi="Verdana" w:cs="Arial"/>
                <w:sz w:val="20"/>
                <w:szCs w:val="20"/>
              </w:rPr>
            </w:pPr>
            <w:r w:rsidRPr="0031249C">
              <w:rPr>
                <w:rFonts w:ascii="Verdana" w:hAnsi="Verdana" w:cs="Arial"/>
                <w:sz w:val="20"/>
                <w:szCs w:val="20"/>
              </w:rPr>
              <w:t>Task</w:t>
            </w:r>
          </w:p>
        </w:tc>
        <w:tc>
          <w:tcPr>
            <w:tcW w:w="5272" w:type="dxa"/>
            <w:vAlign w:val="bottom"/>
          </w:tcPr>
          <w:p w:rsidR="00711E5B" w:rsidRPr="0031249C" w:rsidRDefault="00711E5B" w:rsidP="00711E5B">
            <w:pPr>
              <w:spacing w:line="259" w:lineRule="auto"/>
              <w:jc w:val="both"/>
              <w:rPr>
                <w:rFonts w:ascii="Verdana" w:hAnsi="Verdana" w:cs="Arial"/>
                <w:sz w:val="20"/>
                <w:szCs w:val="20"/>
              </w:rPr>
            </w:pPr>
            <w:r w:rsidRPr="0031249C">
              <w:rPr>
                <w:rFonts w:ascii="Verdana" w:hAnsi="Verdana" w:cs="Arial"/>
                <w:sz w:val="20"/>
                <w:szCs w:val="20"/>
              </w:rPr>
              <w:t>Key Dates</w:t>
            </w:r>
          </w:p>
        </w:tc>
      </w:tr>
      <w:tr w:rsidR="00711E5B" w:rsidRPr="0031249C" w:rsidTr="0079282B">
        <w:trPr>
          <w:trHeight w:val="113"/>
        </w:trPr>
        <w:tc>
          <w:tcPr>
            <w:tcW w:w="1246" w:type="dxa"/>
            <w:vMerge/>
          </w:tcPr>
          <w:p w:rsidR="00711E5B" w:rsidRPr="0031249C" w:rsidRDefault="00711E5B" w:rsidP="00BA233E">
            <w:pPr>
              <w:pStyle w:val="BodyText"/>
              <w:spacing w:after="120" w:line="360" w:lineRule="auto"/>
              <w:rPr>
                <w:rFonts w:ascii="Verdana" w:hAnsi="Verdana" w:cs="Arial"/>
                <w:b/>
                <w:bCs/>
                <w:sz w:val="20"/>
                <w:szCs w:val="20"/>
              </w:rPr>
            </w:pPr>
          </w:p>
        </w:tc>
        <w:tc>
          <w:tcPr>
            <w:tcW w:w="3115" w:type="dxa"/>
          </w:tcPr>
          <w:p w:rsidR="00711E5B" w:rsidRPr="0031249C" w:rsidRDefault="00711E5B" w:rsidP="00711E5B">
            <w:pPr>
              <w:spacing w:line="259" w:lineRule="auto"/>
              <w:jc w:val="both"/>
              <w:rPr>
                <w:rFonts w:ascii="Verdana" w:hAnsi="Verdana" w:cs="Arial"/>
                <w:sz w:val="20"/>
                <w:szCs w:val="20"/>
              </w:rPr>
            </w:pPr>
            <w:r w:rsidRPr="0031249C">
              <w:rPr>
                <w:rFonts w:ascii="Verdana" w:hAnsi="Verdana" w:cs="Arial"/>
                <w:sz w:val="20"/>
                <w:szCs w:val="20"/>
              </w:rPr>
              <w:t>Uploading of Bid</w:t>
            </w:r>
          </w:p>
        </w:tc>
        <w:tc>
          <w:tcPr>
            <w:tcW w:w="5272" w:type="dxa"/>
            <w:vAlign w:val="bottom"/>
          </w:tcPr>
          <w:p w:rsidR="00711E5B" w:rsidRPr="0031249C" w:rsidRDefault="0038161F" w:rsidP="00711E5B">
            <w:pPr>
              <w:spacing w:line="259" w:lineRule="auto"/>
              <w:jc w:val="both"/>
              <w:rPr>
                <w:rFonts w:ascii="Verdana" w:hAnsi="Verdana" w:cs="Arial"/>
                <w:sz w:val="20"/>
                <w:szCs w:val="20"/>
              </w:rPr>
            </w:pPr>
            <w:r>
              <w:rPr>
                <w:rFonts w:ascii="Verdana" w:hAnsi="Verdana" w:cs="Arial"/>
                <w:sz w:val="20"/>
                <w:szCs w:val="20"/>
              </w:rPr>
              <w:t>12/07/2019</w:t>
            </w:r>
          </w:p>
        </w:tc>
      </w:tr>
      <w:tr w:rsidR="00711E5B" w:rsidRPr="0031249C" w:rsidTr="0079282B">
        <w:trPr>
          <w:trHeight w:val="113"/>
        </w:trPr>
        <w:tc>
          <w:tcPr>
            <w:tcW w:w="1246" w:type="dxa"/>
            <w:vMerge/>
          </w:tcPr>
          <w:p w:rsidR="00711E5B" w:rsidRPr="0031249C" w:rsidRDefault="00711E5B" w:rsidP="00BA233E">
            <w:pPr>
              <w:pStyle w:val="BodyText"/>
              <w:spacing w:after="120" w:line="360" w:lineRule="auto"/>
              <w:rPr>
                <w:rFonts w:ascii="Verdana" w:hAnsi="Verdana" w:cs="Arial"/>
                <w:b/>
                <w:bCs/>
                <w:sz w:val="20"/>
                <w:szCs w:val="20"/>
              </w:rPr>
            </w:pPr>
          </w:p>
        </w:tc>
        <w:tc>
          <w:tcPr>
            <w:tcW w:w="3115" w:type="dxa"/>
            <w:vAlign w:val="center"/>
          </w:tcPr>
          <w:p w:rsidR="00711E5B" w:rsidRPr="0031249C" w:rsidRDefault="00711E5B" w:rsidP="00711E5B">
            <w:pPr>
              <w:spacing w:line="259" w:lineRule="auto"/>
              <w:jc w:val="both"/>
              <w:rPr>
                <w:rFonts w:ascii="Verdana" w:hAnsi="Verdana" w:cs="Arial"/>
                <w:sz w:val="20"/>
                <w:szCs w:val="20"/>
              </w:rPr>
            </w:pPr>
            <w:r w:rsidRPr="0031249C">
              <w:rPr>
                <w:rFonts w:ascii="Verdana" w:hAnsi="Verdana" w:cs="Arial"/>
                <w:sz w:val="20"/>
                <w:szCs w:val="20"/>
              </w:rPr>
              <w:t>Last date of receiving queries/Pre-bid meeting</w:t>
            </w:r>
          </w:p>
        </w:tc>
        <w:tc>
          <w:tcPr>
            <w:tcW w:w="5272" w:type="dxa"/>
            <w:vAlign w:val="bottom"/>
          </w:tcPr>
          <w:p w:rsidR="00711E5B" w:rsidRPr="0031249C" w:rsidRDefault="0038161F" w:rsidP="00711E5B">
            <w:pPr>
              <w:spacing w:after="137" w:line="259" w:lineRule="auto"/>
              <w:jc w:val="both"/>
              <w:rPr>
                <w:rFonts w:ascii="Verdana" w:hAnsi="Verdana" w:cs="Arial"/>
                <w:sz w:val="20"/>
                <w:szCs w:val="20"/>
              </w:rPr>
            </w:pPr>
            <w:r>
              <w:rPr>
                <w:rFonts w:ascii="Verdana" w:hAnsi="Verdana" w:cs="Arial"/>
                <w:sz w:val="20"/>
                <w:szCs w:val="20"/>
              </w:rPr>
              <w:t>26/06/2019</w:t>
            </w:r>
            <w:r w:rsidR="00711E5B" w:rsidRPr="0031249C">
              <w:rPr>
                <w:rFonts w:ascii="Verdana" w:hAnsi="Verdana" w:cs="Arial"/>
                <w:sz w:val="20"/>
                <w:szCs w:val="20"/>
              </w:rPr>
              <w:t xml:space="preserve"> 15:00 hrs (IST) at </w:t>
            </w:r>
            <w:r>
              <w:rPr>
                <w:rFonts w:ascii="Verdana" w:hAnsi="Verdana" w:cs="Arial"/>
                <w:sz w:val="20"/>
                <w:szCs w:val="20"/>
              </w:rPr>
              <w:t>Conference Room</w:t>
            </w:r>
            <w:r w:rsidR="00711E5B" w:rsidRPr="0031249C">
              <w:rPr>
                <w:rFonts w:ascii="Verdana" w:hAnsi="Verdana" w:cs="Arial"/>
                <w:sz w:val="20"/>
                <w:szCs w:val="20"/>
              </w:rPr>
              <w:t>,</w:t>
            </w:r>
          </w:p>
          <w:p w:rsidR="00711E5B" w:rsidRPr="0031249C" w:rsidRDefault="00711E5B" w:rsidP="00711E5B">
            <w:pPr>
              <w:spacing w:line="259" w:lineRule="auto"/>
              <w:jc w:val="both"/>
              <w:rPr>
                <w:rFonts w:ascii="Verdana" w:hAnsi="Verdana" w:cs="Arial"/>
                <w:sz w:val="20"/>
                <w:szCs w:val="20"/>
              </w:rPr>
            </w:pPr>
          </w:p>
        </w:tc>
      </w:tr>
      <w:tr w:rsidR="00711E5B" w:rsidRPr="0031249C" w:rsidTr="0079282B">
        <w:trPr>
          <w:trHeight w:val="113"/>
        </w:trPr>
        <w:tc>
          <w:tcPr>
            <w:tcW w:w="1246" w:type="dxa"/>
            <w:vMerge/>
          </w:tcPr>
          <w:p w:rsidR="00711E5B" w:rsidRPr="0031249C" w:rsidRDefault="00711E5B" w:rsidP="00BA233E">
            <w:pPr>
              <w:pStyle w:val="BodyText"/>
              <w:spacing w:after="120" w:line="360" w:lineRule="auto"/>
              <w:rPr>
                <w:rFonts w:ascii="Verdana" w:hAnsi="Verdana" w:cs="Arial"/>
                <w:b/>
                <w:bCs/>
                <w:sz w:val="20"/>
                <w:szCs w:val="20"/>
              </w:rPr>
            </w:pPr>
          </w:p>
        </w:tc>
        <w:tc>
          <w:tcPr>
            <w:tcW w:w="3115" w:type="dxa"/>
          </w:tcPr>
          <w:p w:rsidR="00711E5B" w:rsidRPr="0031249C" w:rsidRDefault="00711E5B" w:rsidP="006B6D81">
            <w:pPr>
              <w:spacing w:line="259" w:lineRule="auto"/>
              <w:jc w:val="center"/>
              <w:rPr>
                <w:rFonts w:ascii="Verdana" w:hAnsi="Verdana" w:cs="Arial"/>
                <w:sz w:val="20"/>
                <w:szCs w:val="20"/>
              </w:rPr>
            </w:pPr>
            <w:r w:rsidRPr="0031249C">
              <w:rPr>
                <w:rFonts w:ascii="Verdana" w:hAnsi="Verdana" w:cs="Arial"/>
                <w:sz w:val="20"/>
                <w:szCs w:val="20"/>
              </w:rPr>
              <w:t>Bid submission Date &amp; Time</w:t>
            </w:r>
          </w:p>
        </w:tc>
        <w:tc>
          <w:tcPr>
            <w:tcW w:w="5272" w:type="dxa"/>
            <w:vAlign w:val="bottom"/>
          </w:tcPr>
          <w:p w:rsidR="00711E5B" w:rsidRPr="0031249C" w:rsidRDefault="0038161F" w:rsidP="00711E5B">
            <w:pPr>
              <w:spacing w:line="259" w:lineRule="auto"/>
              <w:jc w:val="both"/>
              <w:rPr>
                <w:rFonts w:ascii="Verdana" w:hAnsi="Verdana" w:cs="Arial"/>
                <w:sz w:val="20"/>
                <w:szCs w:val="20"/>
              </w:rPr>
            </w:pPr>
            <w:r>
              <w:rPr>
                <w:rFonts w:ascii="Verdana" w:hAnsi="Verdana" w:cs="Arial"/>
                <w:sz w:val="20"/>
                <w:szCs w:val="20"/>
              </w:rPr>
              <w:t>12/07/2019 17</w:t>
            </w:r>
            <w:r w:rsidR="00711E5B" w:rsidRPr="0031249C">
              <w:rPr>
                <w:rFonts w:ascii="Verdana" w:hAnsi="Verdana" w:cs="Arial"/>
                <w:sz w:val="20"/>
                <w:szCs w:val="20"/>
              </w:rPr>
              <w:t>:00 hrs (IST)</w:t>
            </w:r>
          </w:p>
          <w:p w:rsidR="006B6D81" w:rsidRPr="0031249C" w:rsidRDefault="006B6D81" w:rsidP="006B6D81">
            <w:pPr>
              <w:widowControl/>
              <w:spacing w:after="126" w:line="271" w:lineRule="auto"/>
              <w:ind w:right="419"/>
              <w:jc w:val="both"/>
              <w:rPr>
                <w:rFonts w:ascii="Verdana" w:hAnsi="Verdana" w:cs="Arial"/>
                <w:sz w:val="20"/>
                <w:szCs w:val="20"/>
              </w:rPr>
            </w:pPr>
            <w:r w:rsidRPr="0031249C">
              <w:rPr>
                <w:rFonts w:ascii="Verdana" w:hAnsi="Verdana" w:cs="Arial"/>
                <w:sz w:val="20"/>
                <w:szCs w:val="20"/>
              </w:rPr>
              <w:t xml:space="preserve">JSCL, at its sole discretion, may extend the bid due date by issuing an Addendum/Corrigendum. </w:t>
            </w:r>
          </w:p>
          <w:p w:rsidR="006B6D81" w:rsidRPr="0031249C" w:rsidRDefault="006B6D81" w:rsidP="006B6D81">
            <w:pPr>
              <w:widowControl/>
              <w:spacing w:after="126" w:line="271" w:lineRule="auto"/>
              <w:ind w:right="419"/>
              <w:jc w:val="both"/>
              <w:rPr>
                <w:rFonts w:ascii="Verdana" w:hAnsi="Verdana" w:cs="Arial"/>
                <w:sz w:val="20"/>
                <w:szCs w:val="20"/>
              </w:rPr>
            </w:pPr>
            <w:r w:rsidRPr="0031249C">
              <w:rPr>
                <w:rFonts w:ascii="Verdana" w:hAnsi="Verdana" w:cs="Arial"/>
                <w:sz w:val="20"/>
                <w:szCs w:val="20"/>
              </w:rPr>
              <w:t xml:space="preserve">Proposals should be submitted at or before the date and time as mentioned in the Data Sheet of this document. Proposals submitted by either facsimile transmission or telex will </w:t>
            </w:r>
            <w:r w:rsidRPr="0031249C">
              <w:rPr>
                <w:rFonts w:ascii="Verdana" w:hAnsi="Verdana" w:cs="Arial"/>
                <w:sz w:val="20"/>
                <w:szCs w:val="20"/>
              </w:rPr>
              <w:lastRenderedPageBreak/>
              <w:t xml:space="preserve">not be acceptable. </w:t>
            </w:r>
          </w:p>
          <w:p w:rsidR="006B6D81" w:rsidRPr="0031249C" w:rsidRDefault="006B6D81" w:rsidP="006B6D81">
            <w:pPr>
              <w:widowControl/>
              <w:spacing w:after="126" w:line="271" w:lineRule="auto"/>
              <w:ind w:right="419"/>
              <w:jc w:val="both"/>
              <w:rPr>
                <w:rFonts w:ascii="Verdana" w:hAnsi="Verdana" w:cs="Arial"/>
                <w:sz w:val="20"/>
                <w:szCs w:val="20"/>
              </w:rPr>
            </w:pPr>
            <w:r w:rsidRPr="0031249C">
              <w:rPr>
                <w:rFonts w:ascii="Verdana" w:hAnsi="Verdana" w:cs="Arial"/>
                <w:sz w:val="20"/>
                <w:szCs w:val="20"/>
              </w:rPr>
              <w:t>Any bid received by JSCL after date and time as mentioned in the Data Sheet of this RFP will not be accepted.</w:t>
            </w:r>
          </w:p>
          <w:p w:rsidR="006B6D81" w:rsidRPr="0031249C" w:rsidRDefault="006B6D81" w:rsidP="00711E5B">
            <w:pPr>
              <w:spacing w:line="259" w:lineRule="auto"/>
              <w:jc w:val="both"/>
              <w:rPr>
                <w:rFonts w:ascii="Verdana" w:hAnsi="Verdana" w:cs="Arial"/>
                <w:sz w:val="20"/>
                <w:szCs w:val="20"/>
              </w:rPr>
            </w:pPr>
          </w:p>
        </w:tc>
      </w:tr>
      <w:tr w:rsidR="00711E5B" w:rsidRPr="0031249C" w:rsidTr="0079282B">
        <w:trPr>
          <w:trHeight w:val="113"/>
        </w:trPr>
        <w:tc>
          <w:tcPr>
            <w:tcW w:w="1246" w:type="dxa"/>
            <w:vMerge/>
          </w:tcPr>
          <w:p w:rsidR="00711E5B" w:rsidRPr="0031249C" w:rsidRDefault="00711E5B" w:rsidP="00BA233E">
            <w:pPr>
              <w:pStyle w:val="BodyText"/>
              <w:spacing w:after="120" w:line="360" w:lineRule="auto"/>
              <w:rPr>
                <w:rFonts w:ascii="Verdana" w:hAnsi="Verdana" w:cs="Arial"/>
                <w:b/>
                <w:bCs/>
                <w:sz w:val="20"/>
                <w:szCs w:val="20"/>
              </w:rPr>
            </w:pPr>
          </w:p>
        </w:tc>
        <w:tc>
          <w:tcPr>
            <w:tcW w:w="3115" w:type="dxa"/>
            <w:vAlign w:val="bottom"/>
          </w:tcPr>
          <w:p w:rsidR="00711E5B" w:rsidRPr="0031249C" w:rsidRDefault="00711E5B" w:rsidP="00711E5B">
            <w:pPr>
              <w:spacing w:line="259" w:lineRule="auto"/>
              <w:jc w:val="both"/>
              <w:rPr>
                <w:rFonts w:ascii="Verdana" w:hAnsi="Verdana" w:cs="Arial"/>
                <w:sz w:val="20"/>
                <w:szCs w:val="20"/>
              </w:rPr>
            </w:pPr>
            <w:r w:rsidRPr="0031249C">
              <w:rPr>
                <w:rFonts w:ascii="Verdana" w:hAnsi="Verdana" w:cs="Arial"/>
                <w:sz w:val="20"/>
                <w:szCs w:val="20"/>
              </w:rPr>
              <w:t>Opening of Technical Bid</w:t>
            </w:r>
          </w:p>
        </w:tc>
        <w:tc>
          <w:tcPr>
            <w:tcW w:w="5272" w:type="dxa"/>
            <w:vAlign w:val="bottom"/>
          </w:tcPr>
          <w:p w:rsidR="00711E5B" w:rsidRPr="0031249C" w:rsidRDefault="0038161F" w:rsidP="00711E5B">
            <w:pPr>
              <w:spacing w:line="259" w:lineRule="auto"/>
              <w:jc w:val="both"/>
              <w:rPr>
                <w:rFonts w:ascii="Verdana" w:hAnsi="Verdana" w:cs="Arial"/>
                <w:sz w:val="20"/>
                <w:szCs w:val="20"/>
              </w:rPr>
            </w:pPr>
            <w:r>
              <w:rPr>
                <w:rFonts w:ascii="Verdana" w:hAnsi="Verdana" w:cs="Arial"/>
                <w:sz w:val="20"/>
                <w:szCs w:val="20"/>
              </w:rPr>
              <w:t xml:space="preserve">15/07/2019 </w:t>
            </w:r>
            <w:r w:rsidR="00711E5B" w:rsidRPr="0031249C">
              <w:rPr>
                <w:rFonts w:ascii="Verdana" w:hAnsi="Verdana" w:cs="Arial"/>
                <w:sz w:val="20"/>
                <w:szCs w:val="20"/>
              </w:rPr>
              <w:t>11:00 hrs (IST)</w:t>
            </w:r>
          </w:p>
        </w:tc>
      </w:tr>
      <w:tr w:rsidR="00711E5B" w:rsidRPr="0031249C" w:rsidTr="0079282B">
        <w:trPr>
          <w:trHeight w:val="113"/>
        </w:trPr>
        <w:tc>
          <w:tcPr>
            <w:tcW w:w="1246" w:type="dxa"/>
            <w:vMerge/>
          </w:tcPr>
          <w:p w:rsidR="00711E5B" w:rsidRPr="0031249C" w:rsidRDefault="00711E5B" w:rsidP="00BA233E">
            <w:pPr>
              <w:pStyle w:val="BodyText"/>
              <w:spacing w:after="120" w:line="360" w:lineRule="auto"/>
              <w:rPr>
                <w:rFonts w:ascii="Verdana" w:hAnsi="Verdana" w:cs="Arial"/>
                <w:b/>
                <w:bCs/>
                <w:sz w:val="20"/>
                <w:szCs w:val="20"/>
              </w:rPr>
            </w:pPr>
          </w:p>
        </w:tc>
        <w:tc>
          <w:tcPr>
            <w:tcW w:w="3115" w:type="dxa"/>
            <w:vAlign w:val="bottom"/>
          </w:tcPr>
          <w:p w:rsidR="00711E5B" w:rsidRPr="0031249C" w:rsidRDefault="00711E5B" w:rsidP="00711E5B">
            <w:pPr>
              <w:spacing w:line="259" w:lineRule="auto"/>
              <w:jc w:val="both"/>
              <w:rPr>
                <w:rFonts w:ascii="Verdana" w:hAnsi="Verdana" w:cs="Arial"/>
                <w:sz w:val="20"/>
                <w:szCs w:val="20"/>
              </w:rPr>
            </w:pPr>
            <w:r w:rsidRPr="0031249C">
              <w:rPr>
                <w:rFonts w:ascii="Verdana" w:hAnsi="Verdana" w:cs="Arial"/>
                <w:sz w:val="20"/>
                <w:szCs w:val="20"/>
              </w:rPr>
              <w:t>Opening of Financial Bid</w:t>
            </w:r>
          </w:p>
        </w:tc>
        <w:tc>
          <w:tcPr>
            <w:tcW w:w="5272" w:type="dxa"/>
            <w:vAlign w:val="bottom"/>
          </w:tcPr>
          <w:p w:rsidR="006B6D81" w:rsidRPr="0031249C" w:rsidRDefault="006B6D81" w:rsidP="00711E5B">
            <w:pPr>
              <w:spacing w:line="259" w:lineRule="auto"/>
              <w:jc w:val="both"/>
              <w:rPr>
                <w:rFonts w:ascii="Verdana" w:hAnsi="Verdana" w:cs="Arial"/>
                <w:sz w:val="20"/>
                <w:szCs w:val="20"/>
              </w:rPr>
            </w:pPr>
            <w:r w:rsidRPr="0031249C">
              <w:rPr>
                <w:rFonts w:ascii="Verdana" w:hAnsi="Verdana" w:cs="Arial"/>
                <w:sz w:val="20"/>
                <w:szCs w:val="20"/>
              </w:rPr>
              <w:t>Negotiations may be held at the date, time and address intimated to the qualified and Successful Bidder. Representatives conducting negotiations on behalf of the Successful Bidder must have written authority to negotiate and conclude a contract</w:t>
            </w:r>
          </w:p>
        </w:tc>
      </w:tr>
      <w:tr w:rsidR="00711E5B" w:rsidRPr="0031249C" w:rsidTr="0079282B">
        <w:trPr>
          <w:trHeight w:val="113"/>
        </w:trPr>
        <w:tc>
          <w:tcPr>
            <w:tcW w:w="1246" w:type="dxa"/>
            <w:vMerge/>
          </w:tcPr>
          <w:p w:rsidR="00711E5B" w:rsidRPr="0031249C" w:rsidRDefault="00711E5B" w:rsidP="00BA233E">
            <w:pPr>
              <w:pStyle w:val="BodyText"/>
              <w:spacing w:after="120" w:line="360" w:lineRule="auto"/>
              <w:rPr>
                <w:rFonts w:ascii="Verdana" w:hAnsi="Verdana" w:cs="Arial"/>
                <w:b/>
                <w:bCs/>
                <w:sz w:val="20"/>
                <w:szCs w:val="20"/>
              </w:rPr>
            </w:pPr>
          </w:p>
        </w:tc>
        <w:tc>
          <w:tcPr>
            <w:tcW w:w="3115" w:type="dxa"/>
            <w:vAlign w:val="bottom"/>
          </w:tcPr>
          <w:p w:rsidR="00711E5B" w:rsidRPr="0031249C" w:rsidRDefault="00711E5B" w:rsidP="00711E5B">
            <w:pPr>
              <w:spacing w:line="259" w:lineRule="auto"/>
              <w:jc w:val="both"/>
              <w:rPr>
                <w:rFonts w:ascii="Verdana" w:hAnsi="Verdana" w:cs="Arial"/>
                <w:sz w:val="20"/>
                <w:szCs w:val="20"/>
              </w:rPr>
            </w:pPr>
            <w:r w:rsidRPr="0031249C">
              <w:rPr>
                <w:rFonts w:ascii="Verdana" w:hAnsi="Verdana" w:cs="Arial"/>
                <w:sz w:val="20"/>
                <w:szCs w:val="20"/>
              </w:rPr>
              <w:t>Issuance of Letter of Award (LOA)</w:t>
            </w:r>
          </w:p>
        </w:tc>
        <w:tc>
          <w:tcPr>
            <w:tcW w:w="5272" w:type="dxa"/>
          </w:tcPr>
          <w:p w:rsidR="00711E5B" w:rsidRPr="0031249C" w:rsidRDefault="00711E5B" w:rsidP="00711E5B">
            <w:pPr>
              <w:spacing w:line="259" w:lineRule="auto"/>
              <w:jc w:val="both"/>
              <w:rPr>
                <w:rFonts w:ascii="Verdana" w:hAnsi="Verdana" w:cs="Arial"/>
                <w:sz w:val="20"/>
                <w:szCs w:val="20"/>
              </w:rPr>
            </w:pPr>
            <w:r w:rsidRPr="0031249C">
              <w:rPr>
                <w:rFonts w:ascii="Verdana" w:hAnsi="Verdana" w:cs="Arial"/>
                <w:sz w:val="20"/>
                <w:szCs w:val="20"/>
              </w:rPr>
              <w:t>Within 15 days of selection of preferred Bidder</w:t>
            </w:r>
          </w:p>
          <w:p w:rsidR="006B6D81" w:rsidRPr="0031249C" w:rsidRDefault="006B6D81" w:rsidP="00711E5B">
            <w:pPr>
              <w:spacing w:line="259" w:lineRule="auto"/>
              <w:jc w:val="both"/>
              <w:rPr>
                <w:rFonts w:ascii="Verdana" w:hAnsi="Verdana" w:cs="Arial"/>
                <w:sz w:val="20"/>
                <w:szCs w:val="20"/>
              </w:rPr>
            </w:pPr>
            <w:r w:rsidRPr="0031249C">
              <w:rPr>
                <w:rFonts w:ascii="Verdana" w:hAnsi="Verdana" w:cs="Arial"/>
                <w:sz w:val="20"/>
                <w:szCs w:val="20"/>
              </w:rPr>
              <w:t>JSCL will notify the Successful Bidder by a Letter of Acceptance (</w:t>
            </w:r>
            <w:proofErr w:type="spellStart"/>
            <w:r w:rsidRPr="0031249C">
              <w:rPr>
                <w:rFonts w:ascii="Verdana" w:hAnsi="Verdana" w:cs="Arial"/>
                <w:sz w:val="20"/>
                <w:szCs w:val="20"/>
              </w:rPr>
              <w:t>LoA</w:t>
            </w:r>
            <w:proofErr w:type="spellEnd"/>
            <w:r w:rsidRPr="0031249C">
              <w:rPr>
                <w:rFonts w:ascii="Verdana" w:hAnsi="Verdana" w:cs="Arial"/>
                <w:sz w:val="20"/>
                <w:szCs w:val="20"/>
              </w:rPr>
              <w:t>) that its bid has been accepted</w:t>
            </w:r>
          </w:p>
        </w:tc>
      </w:tr>
      <w:tr w:rsidR="004370A8" w:rsidRPr="0031249C" w:rsidTr="0079282B">
        <w:trPr>
          <w:trHeight w:val="113"/>
        </w:trPr>
        <w:tc>
          <w:tcPr>
            <w:tcW w:w="1246" w:type="dxa"/>
          </w:tcPr>
          <w:p w:rsidR="004370A8" w:rsidRPr="0031249C" w:rsidRDefault="004370A8" w:rsidP="00BA233E">
            <w:pPr>
              <w:pStyle w:val="BodyText"/>
              <w:spacing w:after="120" w:line="360" w:lineRule="auto"/>
              <w:rPr>
                <w:rFonts w:ascii="Verdana" w:hAnsi="Verdana" w:cs="Arial"/>
                <w:b/>
                <w:bCs/>
                <w:sz w:val="20"/>
                <w:szCs w:val="20"/>
              </w:rPr>
            </w:pPr>
          </w:p>
        </w:tc>
        <w:tc>
          <w:tcPr>
            <w:tcW w:w="3115" w:type="dxa"/>
            <w:vAlign w:val="bottom"/>
          </w:tcPr>
          <w:p w:rsidR="004370A8" w:rsidRPr="0031249C" w:rsidRDefault="004370A8" w:rsidP="00711E5B">
            <w:pPr>
              <w:spacing w:line="259" w:lineRule="auto"/>
              <w:jc w:val="both"/>
              <w:rPr>
                <w:rFonts w:ascii="Verdana" w:hAnsi="Verdana" w:cs="Arial"/>
                <w:sz w:val="20"/>
                <w:szCs w:val="20"/>
              </w:rPr>
            </w:pPr>
            <w:r>
              <w:rPr>
                <w:rFonts w:ascii="Verdana" w:hAnsi="Verdana" w:cs="Arial"/>
                <w:sz w:val="20"/>
                <w:szCs w:val="20"/>
              </w:rPr>
              <w:t xml:space="preserve">Performance Bank </w:t>
            </w:r>
            <w:proofErr w:type="spellStart"/>
            <w:r>
              <w:rPr>
                <w:rFonts w:ascii="Verdana" w:hAnsi="Verdana" w:cs="Arial"/>
                <w:sz w:val="20"/>
                <w:szCs w:val="20"/>
              </w:rPr>
              <w:t>Gurantee</w:t>
            </w:r>
            <w:proofErr w:type="spellEnd"/>
          </w:p>
        </w:tc>
        <w:tc>
          <w:tcPr>
            <w:tcW w:w="5272" w:type="dxa"/>
          </w:tcPr>
          <w:p w:rsidR="004370A8" w:rsidRPr="0031249C" w:rsidRDefault="004370A8" w:rsidP="00711E5B">
            <w:pPr>
              <w:spacing w:line="259" w:lineRule="auto"/>
              <w:jc w:val="both"/>
              <w:rPr>
                <w:rFonts w:ascii="Verdana" w:hAnsi="Verdana" w:cs="Arial"/>
                <w:sz w:val="20"/>
                <w:szCs w:val="20"/>
              </w:rPr>
            </w:pPr>
            <w:r>
              <w:rPr>
                <w:rFonts w:ascii="Verdana" w:hAnsi="Verdana" w:cs="Arial"/>
                <w:sz w:val="20"/>
                <w:szCs w:val="20"/>
              </w:rPr>
              <w:t>5% of the Contract Value</w:t>
            </w:r>
          </w:p>
        </w:tc>
      </w:tr>
      <w:tr w:rsidR="00DF28FF" w:rsidRPr="0031249C" w:rsidTr="0031249C">
        <w:trPr>
          <w:trHeight w:val="325"/>
        </w:trPr>
        <w:tc>
          <w:tcPr>
            <w:tcW w:w="1246" w:type="dxa"/>
            <w:vMerge w:val="restart"/>
          </w:tcPr>
          <w:p w:rsidR="00DF28FF" w:rsidRPr="0031249C" w:rsidRDefault="00DF28FF"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2.10</w:t>
            </w:r>
          </w:p>
        </w:tc>
        <w:tc>
          <w:tcPr>
            <w:tcW w:w="8387" w:type="dxa"/>
            <w:gridSpan w:val="2"/>
          </w:tcPr>
          <w:p w:rsidR="00DF28FF" w:rsidRPr="0031249C" w:rsidRDefault="00DF28FF" w:rsidP="00BA233E">
            <w:pPr>
              <w:pStyle w:val="BodyText"/>
              <w:spacing w:after="120" w:line="360" w:lineRule="auto"/>
              <w:rPr>
                <w:rFonts w:ascii="Verdana" w:hAnsi="Verdana" w:cs="Arial"/>
                <w:b/>
                <w:bCs/>
                <w:sz w:val="20"/>
                <w:szCs w:val="20"/>
                <w:u w:val="single"/>
              </w:rPr>
            </w:pPr>
            <w:r w:rsidRPr="0031249C">
              <w:rPr>
                <w:rFonts w:ascii="Verdana" w:hAnsi="Verdana" w:cs="Arial"/>
                <w:b/>
                <w:bCs/>
                <w:sz w:val="20"/>
                <w:szCs w:val="20"/>
              </w:rPr>
              <w:t>Minimum Eligibility Criteria</w:t>
            </w:r>
            <w:r w:rsidRPr="0031249C">
              <w:rPr>
                <w:rFonts w:ascii="Verdana" w:hAnsi="Verdana" w:cs="Arial"/>
                <w:sz w:val="20"/>
                <w:szCs w:val="20"/>
              </w:rPr>
              <w:t xml:space="preserve">: </w:t>
            </w:r>
            <w:r w:rsidRPr="0031249C">
              <w:rPr>
                <w:rFonts w:ascii="Verdana" w:hAnsi="Verdana" w:cs="Arial"/>
                <w:b/>
                <w:bCs/>
                <w:sz w:val="20"/>
                <w:szCs w:val="20"/>
                <w:u w:val="single"/>
              </w:rPr>
              <w:t>Package 1</w:t>
            </w:r>
          </w:p>
          <w:p w:rsidR="00DF28FF" w:rsidRPr="0031249C" w:rsidRDefault="00DF28FF" w:rsidP="00CD2418">
            <w:pPr>
              <w:pStyle w:val="BodyText"/>
              <w:numPr>
                <w:ilvl w:val="0"/>
                <w:numId w:val="3"/>
              </w:numPr>
              <w:spacing w:after="120" w:line="360" w:lineRule="auto"/>
              <w:rPr>
                <w:rFonts w:ascii="Verdana" w:hAnsi="Verdana" w:cs="Arial"/>
                <w:sz w:val="20"/>
                <w:szCs w:val="20"/>
              </w:rPr>
            </w:pPr>
            <w:r w:rsidRPr="0031249C">
              <w:rPr>
                <w:rFonts w:ascii="Verdana" w:hAnsi="Verdana" w:cs="Arial"/>
                <w:sz w:val="20"/>
                <w:szCs w:val="20"/>
              </w:rPr>
              <w:t>The participating firm/agency should have been operating in India since last 5 years as on the 31 March of 2019.</w:t>
            </w:r>
          </w:p>
          <w:p w:rsidR="00DF28FF" w:rsidRPr="0031249C" w:rsidRDefault="00DF28FF" w:rsidP="006B6D81">
            <w:pPr>
              <w:pStyle w:val="BodyText"/>
              <w:numPr>
                <w:ilvl w:val="0"/>
                <w:numId w:val="3"/>
              </w:numPr>
              <w:spacing w:after="120" w:line="360" w:lineRule="auto"/>
              <w:rPr>
                <w:rFonts w:ascii="Verdana" w:hAnsi="Verdana" w:cs="Arial"/>
                <w:b/>
                <w:sz w:val="20"/>
                <w:szCs w:val="20"/>
                <w:lang w:bidi="en-IN"/>
              </w:rPr>
            </w:pPr>
            <w:r w:rsidRPr="0031249C">
              <w:rPr>
                <w:rFonts w:ascii="Verdana" w:hAnsi="Verdana" w:cs="Arial"/>
                <w:sz w:val="20"/>
                <w:szCs w:val="20"/>
              </w:rPr>
              <w:t xml:space="preserve">The participating firm/agency should have minimum 5 years of experience in providing Facility services in similar related assignments out of which minimum 3 years must be in </w:t>
            </w:r>
            <w:r w:rsidRPr="0031249C">
              <w:rPr>
                <w:rFonts w:ascii="Verdana" w:hAnsi="Verdana" w:cs="Arial"/>
                <w:b/>
                <w:sz w:val="20"/>
                <w:szCs w:val="20"/>
              </w:rPr>
              <w:t xml:space="preserve"> running a GYM/Fitness Center   :</w:t>
            </w:r>
            <w:r w:rsidRPr="0031249C">
              <w:rPr>
                <w:rFonts w:ascii="Verdana" w:hAnsi="Verdana" w:cs="Arial"/>
                <w:b/>
                <w:sz w:val="20"/>
                <w:szCs w:val="20"/>
                <w:lang w:bidi="en-IN"/>
              </w:rPr>
              <w:t xml:space="preserve">Enclose details in Form 1.3 </w:t>
            </w:r>
          </w:p>
          <w:p w:rsidR="00DF28FF" w:rsidRPr="0031249C" w:rsidRDefault="00DF28FF" w:rsidP="00CD2418">
            <w:pPr>
              <w:pStyle w:val="BodyText"/>
              <w:numPr>
                <w:ilvl w:val="0"/>
                <w:numId w:val="3"/>
              </w:numPr>
              <w:spacing w:after="120" w:line="360" w:lineRule="auto"/>
              <w:rPr>
                <w:rFonts w:ascii="Verdana" w:hAnsi="Verdana" w:cs="Arial"/>
                <w:sz w:val="20"/>
                <w:szCs w:val="20"/>
              </w:rPr>
            </w:pPr>
            <w:r w:rsidRPr="0031249C">
              <w:rPr>
                <w:rFonts w:ascii="Verdana" w:hAnsi="Verdana" w:cs="Arial"/>
                <w:sz w:val="20"/>
                <w:szCs w:val="20"/>
              </w:rPr>
              <w:t>The Average Annual Turnover for last 3 years (2016-17, 2017-18 &amp; 2018-19) of the participating consultanc</w:t>
            </w:r>
            <w:r w:rsidR="007C4E91">
              <w:rPr>
                <w:rFonts w:ascii="Verdana" w:hAnsi="Verdana" w:cs="Arial"/>
                <w:sz w:val="20"/>
                <w:szCs w:val="20"/>
              </w:rPr>
              <w:t>y firm/agency should be minimum</w:t>
            </w:r>
            <w:r w:rsidR="002D0213" w:rsidRPr="0031249C">
              <w:rPr>
                <w:rFonts w:ascii="Verdana" w:hAnsi="Verdana" w:cs="Arial"/>
                <w:sz w:val="20"/>
                <w:szCs w:val="20"/>
              </w:rPr>
              <w:t xml:space="preserve"> Rs</w:t>
            </w:r>
            <w:r w:rsidR="0038161F">
              <w:rPr>
                <w:rFonts w:ascii="Verdana" w:hAnsi="Verdana" w:cs="Arial"/>
                <w:sz w:val="20"/>
                <w:szCs w:val="20"/>
              </w:rPr>
              <w:t>. 25</w:t>
            </w:r>
            <w:r w:rsidRPr="0031249C">
              <w:rPr>
                <w:rFonts w:ascii="Verdana" w:hAnsi="Verdana" w:cs="Arial"/>
                <w:sz w:val="20"/>
                <w:szCs w:val="20"/>
              </w:rPr>
              <w:t xml:space="preserve"> </w:t>
            </w:r>
            <w:proofErr w:type="spellStart"/>
            <w:r w:rsidRPr="0031249C">
              <w:rPr>
                <w:rFonts w:ascii="Verdana" w:hAnsi="Verdana" w:cs="Arial"/>
                <w:sz w:val="20"/>
                <w:szCs w:val="20"/>
              </w:rPr>
              <w:t>Lakhs</w:t>
            </w:r>
            <w:proofErr w:type="spellEnd"/>
            <w:r w:rsidRPr="0031249C">
              <w:rPr>
                <w:rFonts w:ascii="Verdana" w:hAnsi="Verdana" w:cs="Arial"/>
                <w:sz w:val="20"/>
                <w:szCs w:val="20"/>
              </w:rPr>
              <w:t>.</w:t>
            </w:r>
          </w:p>
          <w:p w:rsidR="00DF28FF" w:rsidRPr="0031249C" w:rsidRDefault="00DF28FF" w:rsidP="00CD2418">
            <w:pPr>
              <w:pStyle w:val="BodyText"/>
              <w:numPr>
                <w:ilvl w:val="0"/>
                <w:numId w:val="3"/>
              </w:numPr>
              <w:spacing w:after="120" w:line="360" w:lineRule="auto"/>
              <w:rPr>
                <w:rFonts w:ascii="Verdana" w:hAnsi="Verdana" w:cs="Arial"/>
                <w:sz w:val="20"/>
                <w:szCs w:val="20"/>
              </w:rPr>
            </w:pPr>
            <w:r w:rsidRPr="0031249C">
              <w:rPr>
                <w:rFonts w:ascii="Verdana" w:hAnsi="Verdana" w:cs="Arial"/>
                <w:sz w:val="20"/>
                <w:szCs w:val="20"/>
              </w:rPr>
              <w:t>The participating consultancy firms should have not been blacklisted by any state government or by the central government.</w:t>
            </w:r>
          </w:p>
          <w:p w:rsidR="00DF28FF" w:rsidRPr="0031249C" w:rsidRDefault="00DF28FF" w:rsidP="00BA233E">
            <w:pPr>
              <w:pStyle w:val="BodyText"/>
              <w:spacing w:after="120" w:line="360" w:lineRule="auto"/>
              <w:rPr>
                <w:rFonts w:ascii="Verdana" w:hAnsi="Verdana" w:cs="Arial"/>
                <w:b/>
                <w:bCs/>
                <w:sz w:val="20"/>
                <w:szCs w:val="20"/>
              </w:rPr>
            </w:pPr>
            <w:r w:rsidRPr="0031249C">
              <w:rPr>
                <w:rFonts w:ascii="Verdana" w:hAnsi="Verdana" w:cs="Arial"/>
                <w:b/>
                <w:bCs/>
                <w:sz w:val="20"/>
                <w:szCs w:val="20"/>
              </w:rPr>
              <w:t>Technical Proposals of eligible bidders shall be evaluated in detail on the basis of following pre-identified criteria:</w:t>
            </w:r>
          </w:p>
          <w:p w:rsidR="00DF28FF" w:rsidRPr="0031249C" w:rsidRDefault="00DF28FF" w:rsidP="00BA233E">
            <w:pPr>
              <w:pStyle w:val="BodyText"/>
              <w:spacing w:after="120" w:line="360" w:lineRule="auto"/>
              <w:rPr>
                <w:rFonts w:ascii="Verdana" w:hAnsi="Verdana" w:cs="Arial"/>
                <w:sz w:val="20"/>
                <w:szCs w:val="20"/>
              </w:rPr>
            </w:pPr>
            <w:r w:rsidRPr="0031249C">
              <w:rPr>
                <w:rFonts w:ascii="Verdana" w:hAnsi="Verdana" w:cs="Arial"/>
                <w:sz w:val="20"/>
                <w:szCs w:val="20"/>
              </w:rPr>
              <w:t>Following Technical criteria that would be considered for selection of preferred bidder:-</w:t>
            </w:r>
          </w:p>
          <w:tbl>
            <w:tblPr>
              <w:tblW w:w="776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5943"/>
              <w:gridCol w:w="1261"/>
            </w:tblGrid>
            <w:tr w:rsidR="00DF28FF" w:rsidRPr="0031249C" w:rsidTr="005F7A4F">
              <w:tc>
                <w:tcPr>
                  <w:tcW w:w="566" w:type="dxa"/>
                  <w:shd w:val="clear" w:color="auto" w:fill="4F81BD" w:themeFill="accent1"/>
                </w:tcPr>
                <w:p w:rsidR="00DF28FF" w:rsidRPr="0031249C" w:rsidRDefault="00DF28FF" w:rsidP="00BA233E">
                  <w:pPr>
                    <w:spacing w:before="40" w:after="40" w:line="360" w:lineRule="auto"/>
                    <w:ind w:left="-108" w:right="-108"/>
                    <w:jc w:val="center"/>
                    <w:rPr>
                      <w:rFonts w:ascii="Verdana" w:hAnsi="Verdana" w:cs="Arial"/>
                      <w:b/>
                      <w:color w:val="FFFFFF" w:themeColor="background1"/>
                      <w:sz w:val="20"/>
                      <w:szCs w:val="20"/>
                    </w:rPr>
                  </w:pPr>
                  <w:proofErr w:type="spellStart"/>
                  <w:r w:rsidRPr="0031249C">
                    <w:rPr>
                      <w:rFonts w:ascii="Verdana" w:hAnsi="Verdana" w:cs="Arial"/>
                      <w:b/>
                      <w:color w:val="FFFFFF" w:themeColor="background1"/>
                      <w:sz w:val="20"/>
                      <w:szCs w:val="20"/>
                    </w:rPr>
                    <w:t>SNo</w:t>
                  </w:r>
                  <w:proofErr w:type="spellEnd"/>
                </w:p>
              </w:tc>
              <w:tc>
                <w:tcPr>
                  <w:tcW w:w="6083" w:type="dxa"/>
                  <w:shd w:val="clear" w:color="auto" w:fill="4F81BD" w:themeFill="accent1"/>
                </w:tcPr>
                <w:p w:rsidR="00DF28FF" w:rsidRPr="0031249C" w:rsidRDefault="00DF28FF" w:rsidP="00BA233E">
                  <w:pPr>
                    <w:spacing w:before="40" w:after="40" w:line="360" w:lineRule="auto"/>
                    <w:jc w:val="center"/>
                    <w:rPr>
                      <w:rFonts w:ascii="Verdana" w:hAnsi="Verdana" w:cs="Arial"/>
                      <w:b/>
                      <w:color w:val="FFFFFF" w:themeColor="background1"/>
                      <w:sz w:val="20"/>
                      <w:szCs w:val="20"/>
                    </w:rPr>
                  </w:pPr>
                  <w:r w:rsidRPr="0031249C">
                    <w:rPr>
                      <w:rFonts w:ascii="Verdana" w:hAnsi="Verdana" w:cs="Arial"/>
                      <w:b/>
                      <w:color w:val="FFFFFF" w:themeColor="background1"/>
                      <w:sz w:val="20"/>
                      <w:szCs w:val="20"/>
                    </w:rPr>
                    <w:t>Criteria</w:t>
                  </w:r>
                </w:p>
              </w:tc>
              <w:tc>
                <w:tcPr>
                  <w:tcW w:w="1117" w:type="dxa"/>
                  <w:shd w:val="clear" w:color="auto" w:fill="4F81BD" w:themeFill="accent1"/>
                </w:tcPr>
                <w:p w:rsidR="00DF28FF" w:rsidRPr="0031249C" w:rsidRDefault="00DF28FF" w:rsidP="00BA233E">
                  <w:pPr>
                    <w:tabs>
                      <w:tab w:val="left" w:pos="176"/>
                    </w:tabs>
                    <w:spacing w:before="40" w:after="40" w:line="360" w:lineRule="auto"/>
                    <w:ind w:left="66" w:hanging="66"/>
                    <w:jc w:val="center"/>
                    <w:rPr>
                      <w:rFonts w:ascii="Verdana" w:hAnsi="Verdana" w:cs="Arial"/>
                      <w:b/>
                      <w:color w:val="FFFFFF" w:themeColor="background1"/>
                      <w:sz w:val="20"/>
                      <w:szCs w:val="20"/>
                    </w:rPr>
                  </w:pPr>
                  <w:r w:rsidRPr="0031249C">
                    <w:rPr>
                      <w:rFonts w:ascii="Verdana" w:hAnsi="Verdana" w:cs="Arial"/>
                      <w:b/>
                      <w:color w:val="FFFFFF" w:themeColor="background1"/>
                      <w:sz w:val="20"/>
                      <w:szCs w:val="20"/>
                    </w:rPr>
                    <w:t>Score</w:t>
                  </w:r>
                </w:p>
                <w:p w:rsidR="00DF28FF" w:rsidRPr="0031249C" w:rsidRDefault="00DF28FF" w:rsidP="00BA233E">
                  <w:pPr>
                    <w:tabs>
                      <w:tab w:val="left" w:pos="176"/>
                    </w:tabs>
                    <w:spacing w:before="40" w:after="40" w:line="360" w:lineRule="auto"/>
                    <w:ind w:left="66" w:hanging="66"/>
                    <w:jc w:val="center"/>
                    <w:rPr>
                      <w:rFonts w:ascii="Verdana" w:hAnsi="Verdana" w:cs="Arial"/>
                      <w:b/>
                      <w:color w:val="FFFFFF" w:themeColor="background1"/>
                      <w:sz w:val="20"/>
                      <w:szCs w:val="20"/>
                    </w:rPr>
                  </w:pPr>
                  <w:r w:rsidRPr="0031249C">
                    <w:rPr>
                      <w:rFonts w:ascii="Verdana" w:hAnsi="Verdana" w:cs="Arial"/>
                      <w:b/>
                      <w:color w:val="FFFFFF" w:themeColor="background1"/>
                      <w:sz w:val="20"/>
                      <w:szCs w:val="20"/>
                    </w:rPr>
                    <w:t>Allocated</w:t>
                  </w:r>
                </w:p>
              </w:tc>
            </w:tr>
            <w:tr w:rsidR="00DF28FF" w:rsidRPr="0031249C" w:rsidTr="005F7A4F">
              <w:trPr>
                <w:trHeight w:val="106"/>
              </w:trPr>
              <w:tc>
                <w:tcPr>
                  <w:tcW w:w="566" w:type="dxa"/>
                </w:tcPr>
                <w:p w:rsidR="00DF28FF" w:rsidRPr="0031249C" w:rsidRDefault="00DF28FF" w:rsidP="00BA233E">
                  <w:pPr>
                    <w:spacing w:before="40" w:after="40" w:line="360" w:lineRule="auto"/>
                    <w:rPr>
                      <w:rFonts w:ascii="Verdana" w:hAnsi="Verdana" w:cs="Arial"/>
                      <w:sz w:val="20"/>
                      <w:szCs w:val="20"/>
                    </w:rPr>
                  </w:pPr>
                  <w:r w:rsidRPr="0031249C">
                    <w:rPr>
                      <w:rFonts w:ascii="Verdana" w:hAnsi="Verdana" w:cs="Arial"/>
                      <w:sz w:val="20"/>
                      <w:szCs w:val="20"/>
                    </w:rPr>
                    <w:t>1</w:t>
                  </w:r>
                </w:p>
              </w:tc>
              <w:tc>
                <w:tcPr>
                  <w:tcW w:w="6083" w:type="dxa"/>
                </w:tcPr>
                <w:p w:rsidR="00DF28FF" w:rsidRPr="0031249C" w:rsidRDefault="00DF28FF" w:rsidP="00BA233E">
                  <w:pPr>
                    <w:spacing w:before="60" w:after="60" w:line="360" w:lineRule="auto"/>
                    <w:ind w:left="2" w:right="-108" w:hanging="2"/>
                    <w:rPr>
                      <w:rFonts w:ascii="Verdana" w:hAnsi="Verdana" w:cs="Arial"/>
                      <w:sz w:val="20"/>
                      <w:szCs w:val="20"/>
                    </w:rPr>
                  </w:pPr>
                  <w:r w:rsidRPr="0031249C">
                    <w:rPr>
                      <w:rFonts w:ascii="Verdana" w:hAnsi="Verdana" w:cs="Arial"/>
                      <w:sz w:val="20"/>
                      <w:szCs w:val="20"/>
                    </w:rPr>
                    <w:t>Firms General Experience &amp; Experience in Similar Assignments</w:t>
                  </w:r>
                </w:p>
              </w:tc>
              <w:tc>
                <w:tcPr>
                  <w:tcW w:w="1117" w:type="dxa"/>
                </w:tcPr>
                <w:p w:rsidR="00DF28FF" w:rsidRPr="0031249C" w:rsidRDefault="00DF28FF" w:rsidP="00BA233E">
                  <w:pPr>
                    <w:spacing w:before="60" w:after="60" w:line="360" w:lineRule="auto"/>
                    <w:jc w:val="center"/>
                    <w:rPr>
                      <w:rFonts w:ascii="Verdana" w:hAnsi="Verdana" w:cs="Arial"/>
                      <w:sz w:val="20"/>
                      <w:szCs w:val="20"/>
                    </w:rPr>
                  </w:pPr>
                  <w:r w:rsidRPr="0031249C">
                    <w:rPr>
                      <w:rFonts w:ascii="Verdana" w:hAnsi="Verdana" w:cs="Arial"/>
                      <w:sz w:val="20"/>
                      <w:szCs w:val="20"/>
                    </w:rPr>
                    <w:t>300</w:t>
                  </w:r>
                </w:p>
              </w:tc>
            </w:tr>
            <w:tr w:rsidR="00DF28FF" w:rsidRPr="0031249C" w:rsidTr="005F7A4F">
              <w:trPr>
                <w:trHeight w:val="106"/>
              </w:trPr>
              <w:tc>
                <w:tcPr>
                  <w:tcW w:w="566" w:type="dxa"/>
                </w:tcPr>
                <w:p w:rsidR="00DF28FF" w:rsidRPr="0031249C" w:rsidRDefault="00DF28FF" w:rsidP="00BA233E">
                  <w:pPr>
                    <w:spacing w:before="40" w:after="40" w:line="360" w:lineRule="auto"/>
                    <w:rPr>
                      <w:rFonts w:ascii="Verdana" w:hAnsi="Verdana" w:cs="Arial"/>
                      <w:sz w:val="20"/>
                      <w:szCs w:val="20"/>
                    </w:rPr>
                  </w:pPr>
                  <w:r w:rsidRPr="0031249C">
                    <w:rPr>
                      <w:rFonts w:ascii="Verdana" w:hAnsi="Verdana" w:cs="Arial"/>
                      <w:sz w:val="20"/>
                      <w:szCs w:val="20"/>
                    </w:rPr>
                    <w:t>2</w:t>
                  </w:r>
                </w:p>
              </w:tc>
              <w:tc>
                <w:tcPr>
                  <w:tcW w:w="6083" w:type="dxa"/>
                </w:tcPr>
                <w:p w:rsidR="00DF28FF" w:rsidRPr="0031249C" w:rsidRDefault="00DF28FF" w:rsidP="00162BF5">
                  <w:pPr>
                    <w:spacing w:before="60" w:after="60" w:line="360" w:lineRule="auto"/>
                    <w:ind w:left="2" w:hanging="2"/>
                    <w:rPr>
                      <w:rFonts w:ascii="Verdana" w:hAnsi="Verdana" w:cs="Arial"/>
                      <w:sz w:val="20"/>
                      <w:szCs w:val="20"/>
                    </w:rPr>
                  </w:pPr>
                  <w:r w:rsidRPr="0031249C">
                    <w:rPr>
                      <w:rFonts w:ascii="Verdana" w:hAnsi="Verdana" w:cs="Arial"/>
                      <w:sz w:val="20"/>
                      <w:szCs w:val="20"/>
                    </w:rPr>
                    <w:t xml:space="preserve">Qualification and Experience of Project Director  &amp; Other Key Professionals </w:t>
                  </w:r>
                </w:p>
              </w:tc>
              <w:tc>
                <w:tcPr>
                  <w:tcW w:w="1117" w:type="dxa"/>
                </w:tcPr>
                <w:p w:rsidR="00DF28FF" w:rsidRPr="0031249C" w:rsidRDefault="00DF28FF" w:rsidP="00BA233E">
                  <w:pPr>
                    <w:spacing w:before="60" w:after="60" w:line="360" w:lineRule="auto"/>
                    <w:jc w:val="center"/>
                    <w:rPr>
                      <w:rFonts w:ascii="Verdana" w:hAnsi="Verdana" w:cs="Arial"/>
                      <w:sz w:val="20"/>
                      <w:szCs w:val="20"/>
                    </w:rPr>
                  </w:pPr>
                  <w:r w:rsidRPr="0031249C">
                    <w:rPr>
                      <w:rFonts w:ascii="Verdana" w:hAnsi="Verdana" w:cs="Arial"/>
                      <w:sz w:val="20"/>
                      <w:szCs w:val="20"/>
                    </w:rPr>
                    <w:t>700</w:t>
                  </w:r>
                </w:p>
              </w:tc>
            </w:tr>
            <w:tr w:rsidR="00DF28FF" w:rsidRPr="0031249C" w:rsidTr="005F7A4F">
              <w:tc>
                <w:tcPr>
                  <w:tcW w:w="6649" w:type="dxa"/>
                  <w:gridSpan w:val="2"/>
                </w:tcPr>
                <w:p w:rsidR="00DF28FF" w:rsidRPr="0031249C" w:rsidRDefault="00DF28FF" w:rsidP="00BA233E">
                  <w:pPr>
                    <w:spacing w:before="40" w:after="40" w:line="360" w:lineRule="auto"/>
                    <w:ind w:left="2" w:hanging="2"/>
                    <w:jc w:val="center"/>
                    <w:rPr>
                      <w:rFonts w:ascii="Verdana" w:hAnsi="Verdana" w:cs="Arial"/>
                      <w:sz w:val="20"/>
                      <w:szCs w:val="20"/>
                    </w:rPr>
                  </w:pPr>
                  <w:r w:rsidRPr="0031249C">
                    <w:rPr>
                      <w:rFonts w:ascii="Verdana" w:hAnsi="Verdana" w:cs="Arial"/>
                      <w:sz w:val="20"/>
                      <w:szCs w:val="20"/>
                    </w:rPr>
                    <w:lastRenderedPageBreak/>
                    <w:t>Total Score</w:t>
                  </w:r>
                </w:p>
              </w:tc>
              <w:tc>
                <w:tcPr>
                  <w:tcW w:w="1117" w:type="dxa"/>
                </w:tcPr>
                <w:p w:rsidR="00DF28FF" w:rsidRPr="0031249C" w:rsidRDefault="00DF28FF" w:rsidP="00BA233E">
                  <w:pPr>
                    <w:spacing w:before="40" w:after="40" w:line="360" w:lineRule="auto"/>
                    <w:jc w:val="center"/>
                    <w:rPr>
                      <w:rFonts w:ascii="Verdana" w:hAnsi="Verdana" w:cs="Arial"/>
                      <w:b/>
                      <w:sz w:val="20"/>
                      <w:szCs w:val="20"/>
                    </w:rPr>
                  </w:pPr>
                  <w:r w:rsidRPr="0031249C">
                    <w:rPr>
                      <w:rFonts w:ascii="Verdana" w:hAnsi="Verdana" w:cs="Arial"/>
                      <w:b/>
                      <w:sz w:val="20"/>
                      <w:szCs w:val="20"/>
                    </w:rPr>
                    <w:t>1000</w:t>
                  </w:r>
                </w:p>
              </w:tc>
            </w:tr>
          </w:tbl>
          <w:p w:rsidR="00DF28FF" w:rsidRPr="0031249C" w:rsidRDefault="00DF28FF" w:rsidP="00BA233E">
            <w:pPr>
              <w:pStyle w:val="BodyText"/>
              <w:spacing w:after="120" w:line="360" w:lineRule="auto"/>
              <w:ind w:left="0"/>
              <w:rPr>
                <w:rFonts w:ascii="Verdana" w:hAnsi="Verdana" w:cs="Arial"/>
                <w:sz w:val="20"/>
                <w:szCs w:val="20"/>
              </w:rPr>
            </w:pPr>
            <w:r w:rsidRPr="0031249C">
              <w:rPr>
                <w:rFonts w:ascii="Verdana" w:hAnsi="Verdana" w:cs="Arial"/>
                <w:sz w:val="20"/>
                <w:szCs w:val="20"/>
              </w:rPr>
              <w:t>The minimum score for technical qualification is 750 out of 1000. The minimum score for qualification in such case should be 75% of total score.</w:t>
            </w:r>
          </w:p>
        </w:tc>
      </w:tr>
      <w:tr w:rsidR="00DF28FF" w:rsidRPr="0031249C" w:rsidTr="00BA233E">
        <w:tc>
          <w:tcPr>
            <w:tcW w:w="1246" w:type="dxa"/>
            <w:vMerge/>
          </w:tcPr>
          <w:p w:rsidR="00DF28FF" w:rsidRPr="0031249C" w:rsidRDefault="00DF28FF" w:rsidP="00DF28FF">
            <w:pPr>
              <w:pStyle w:val="BodyText"/>
              <w:spacing w:after="120" w:line="360" w:lineRule="auto"/>
              <w:rPr>
                <w:rFonts w:ascii="Verdana" w:hAnsi="Verdana" w:cs="Arial"/>
                <w:b/>
                <w:bCs/>
                <w:sz w:val="20"/>
                <w:szCs w:val="20"/>
              </w:rPr>
            </w:pPr>
          </w:p>
        </w:tc>
        <w:tc>
          <w:tcPr>
            <w:tcW w:w="8387" w:type="dxa"/>
            <w:gridSpan w:val="2"/>
          </w:tcPr>
          <w:p w:rsidR="00DF28FF" w:rsidRPr="0031249C" w:rsidRDefault="00DF28FF" w:rsidP="00DF28FF">
            <w:pPr>
              <w:pStyle w:val="BodyText"/>
              <w:spacing w:after="120" w:line="360" w:lineRule="auto"/>
              <w:rPr>
                <w:rFonts w:ascii="Verdana" w:hAnsi="Verdana" w:cs="Arial"/>
                <w:sz w:val="20"/>
                <w:szCs w:val="20"/>
              </w:rPr>
            </w:pPr>
            <w:r w:rsidRPr="0031249C">
              <w:rPr>
                <w:rFonts w:ascii="Verdana" w:hAnsi="Verdana" w:cs="Arial"/>
                <w:b/>
                <w:bCs/>
                <w:sz w:val="20"/>
                <w:szCs w:val="20"/>
              </w:rPr>
              <w:t>Minimum Eligibility Criteria</w:t>
            </w:r>
            <w:r w:rsidRPr="0031249C">
              <w:rPr>
                <w:rFonts w:ascii="Verdana" w:hAnsi="Verdana" w:cs="Arial"/>
                <w:sz w:val="20"/>
                <w:szCs w:val="20"/>
              </w:rPr>
              <w:t>: Package 2</w:t>
            </w:r>
          </w:p>
          <w:p w:rsidR="00DF28FF" w:rsidRPr="0031249C" w:rsidRDefault="00DF28FF" w:rsidP="00DF28FF">
            <w:pPr>
              <w:pStyle w:val="BodyText"/>
              <w:numPr>
                <w:ilvl w:val="0"/>
                <w:numId w:val="37"/>
              </w:numPr>
              <w:spacing w:after="120" w:line="360" w:lineRule="auto"/>
              <w:rPr>
                <w:rFonts w:ascii="Verdana" w:hAnsi="Verdana" w:cs="Arial"/>
                <w:b/>
                <w:sz w:val="20"/>
                <w:szCs w:val="20"/>
                <w:lang w:bidi="en-IN"/>
              </w:rPr>
            </w:pPr>
            <w:r w:rsidRPr="0031249C">
              <w:rPr>
                <w:rFonts w:ascii="Verdana" w:hAnsi="Verdana" w:cs="Arial"/>
                <w:sz w:val="20"/>
                <w:szCs w:val="20"/>
              </w:rPr>
              <w:t xml:space="preserve">The participating consultancy firm/agency/individual should have minimum 5 years of experience in providing Facility services in similar related assignments out of which minimum 3 years must be in </w:t>
            </w:r>
            <w:r w:rsidRPr="0031249C">
              <w:rPr>
                <w:rFonts w:ascii="Verdana" w:hAnsi="Verdana" w:cs="Arial"/>
                <w:b/>
                <w:sz w:val="20"/>
                <w:szCs w:val="20"/>
              </w:rPr>
              <w:t xml:space="preserve">  Providing Training/Coaching for Indoor Games in any of school/college or any recognized institute for which bid is made:</w:t>
            </w:r>
            <w:r w:rsidR="0038161F">
              <w:rPr>
                <w:rFonts w:ascii="Verdana" w:hAnsi="Verdana" w:cs="Arial"/>
                <w:b/>
                <w:sz w:val="20"/>
                <w:szCs w:val="20"/>
              </w:rPr>
              <w:t xml:space="preserve"> </w:t>
            </w:r>
            <w:r w:rsidRPr="0031249C">
              <w:rPr>
                <w:rFonts w:ascii="Verdana" w:hAnsi="Verdana" w:cs="Arial"/>
                <w:b/>
                <w:sz w:val="20"/>
                <w:szCs w:val="20"/>
                <w:lang w:bidi="en-IN"/>
              </w:rPr>
              <w:t xml:space="preserve">Enclose details in </w:t>
            </w:r>
            <w:bookmarkStart w:id="10" w:name="_Hlk11428532"/>
            <w:r w:rsidRPr="0031249C">
              <w:rPr>
                <w:rFonts w:ascii="Verdana" w:hAnsi="Verdana" w:cs="Arial"/>
                <w:b/>
                <w:sz w:val="20"/>
                <w:szCs w:val="20"/>
                <w:lang w:bidi="en-IN"/>
              </w:rPr>
              <w:t xml:space="preserve">Form 1.3 </w:t>
            </w:r>
            <w:bookmarkEnd w:id="10"/>
            <w:r w:rsidRPr="0031249C">
              <w:rPr>
                <w:rFonts w:ascii="Verdana" w:hAnsi="Verdana" w:cs="Arial"/>
                <w:b/>
                <w:sz w:val="20"/>
                <w:szCs w:val="20"/>
                <w:lang w:bidi="en-IN"/>
              </w:rPr>
              <w:t>along with documentary evidence</w:t>
            </w:r>
          </w:p>
          <w:p w:rsidR="00DF28FF" w:rsidRPr="0031249C" w:rsidRDefault="00DF28FF" w:rsidP="00DF28FF">
            <w:pPr>
              <w:pStyle w:val="BodyText"/>
              <w:numPr>
                <w:ilvl w:val="0"/>
                <w:numId w:val="37"/>
              </w:numPr>
              <w:spacing w:after="120" w:line="360" w:lineRule="auto"/>
              <w:rPr>
                <w:rFonts w:ascii="Verdana" w:hAnsi="Verdana" w:cs="Arial"/>
                <w:sz w:val="20"/>
                <w:szCs w:val="20"/>
              </w:rPr>
            </w:pPr>
            <w:r w:rsidRPr="0031249C">
              <w:rPr>
                <w:rFonts w:ascii="Verdana" w:hAnsi="Verdana" w:cs="Arial"/>
                <w:sz w:val="20"/>
                <w:szCs w:val="20"/>
              </w:rPr>
              <w:t>The participating consultancy firms/ agency/individual should have not been blacklisted by any state government or by the central government.</w:t>
            </w:r>
          </w:p>
          <w:p w:rsidR="00DF28FF" w:rsidRPr="0031249C" w:rsidRDefault="00DF28FF" w:rsidP="00DF28FF">
            <w:pPr>
              <w:pStyle w:val="BodyText"/>
              <w:spacing w:after="120" w:line="360" w:lineRule="auto"/>
              <w:rPr>
                <w:rFonts w:ascii="Verdana" w:hAnsi="Verdana" w:cs="Arial"/>
                <w:b/>
                <w:bCs/>
                <w:sz w:val="20"/>
                <w:szCs w:val="20"/>
              </w:rPr>
            </w:pPr>
            <w:r w:rsidRPr="0031249C">
              <w:rPr>
                <w:rFonts w:ascii="Verdana" w:hAnsi="Verdana" w:cs="Arial"/>
                <w:b/>
                <w:bCs/>
                <w:sz w:val="20"/>
                <w:szCs w:val="20"/>
              </w:rPr>
              <w:t>Technical Proposals of eligible bidders shall be evaluated in detail on the basis of following pre-identified criteria:</w:t>
            </w:r>
          </w:p>
          <w:p w:rsidR="00DF28FF" w:rsidRPr="0031249C" w:rsidRDefault="00DF28FF" w:rsidP="00DF28FF">
            <w:pPr>
              <w:pStyle w:val="BodyText"/>
              <w:spacing w:after="120" w:line="360" w:lineRule="auto"/>
              <w:rPr>
                <w:rFonts w:ascii="Verdana" w:hAnsi="Verdana" w:cs="Arial"/>
                <w:sz w:val="20"/>
                <w:szCs w:val="20"/>
              </w:rPr>
            </w:pPr>
            <w:r w:rsidRPr="0031249C">
              <w:rPr>
                <w:rFonts w:ascii="Verdana" w:hAnsi="Verdana" w:cs="Arial"/>
                <w:sz w:val="20"/>
                <w:szCs w:val="20"/>
              </w:rPr>
              <w:t>Following Technical criteria that would be considered for selection of preferred bidder:-</w:t>
            </w:r>
          </w:p>
          <w:tbl>
            <w:tblPr>
              <w:tblW w:w="776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5943"/>
              <w:gridCol w:w="1261"/>
            </w:tblGrid>
            <w:tr w:rsidR="00DF28FF" w:rsidRPr="0031249C" w:rsidTr="005E1FFE">
              <w:tc>
                <w:tcPr>
                  <w:tcW w:w="566" w:type="dxa"/>
                  <w:shd w:val="clear" w:color="auto" w:fill="4F81BD" w:themeFill="accent1"/>
                </w:tcPr>
                <w:p w:rsidR="00DF28FF" w:rsidRPr="0031249C" w:rsidRDefault="00DF28FF" w:rsidP="00DF28FF">
                  <w:pPr>
                    <w:spacing w:before="40" w:after="40" w:line="360" w:lineRule="auto"/>
                    <w:ind w:left="-108" w:right="-108"/>
                    <w:jc w:val="center"/>
                    <w:rPr>
                      <w:rFonts w:ascii="Verdana" w:hAnsi="Verdana" w:cs="Arial"/>
                      <w:b/>
                      <w:color w:val="FFFFFF" w:themeColor="background1"/>
                      <w:sz w:val="20"/>
                      <w:szCs w:val="20"/>
                    </w:rPr>
                  </w:pPr>
                  <w:proofErr w:type="spellStart"/>
                  <w:r w:rsidRPr="0031249C">
                    <w:rPr>
                      <w:rFonts w:ascii="Verdana" w:hAnsi="Verdana" w:cs="Arial"/>
                      <w:b/>
                      <w:color w:val="FFFFFF" w:themeColor="background1"/>
                      <w:sz w:val="20"/>
                      <w:szCs w:val="20"/>
                    </w:rPr>
                    <w:t>SNo</w:t>
                  </w:r>
                  <w:proofErr w:type="spellEnd"/>
                </w:p>
              </w:tc>
              <w:tc>
                <w:tcPr>
                  <w:tcW w:w="6083" w:type="dxa"/>
                  <w:shd w:val="clear" w:color="auto" w:fill="4F81BD" w:themeFill="accent1"/>
                </w:tcPr>
                <w:p w:rsidR="00DF28FF" w:rsidRPr="0031249C" w:rsidRDefault="00DF28FF" w:rsidP="00DF28FF">
                  <w:pPr>
                    <w:spacing w:before="40" w:after="40" w:line="360" w:lineRule="auto"/>
                    <w:jc w:val="center"/>
                    <w:rPr>
                      <w:rFonts w:ascii="Verdana" w:hAnsi="Verdana" w:cs="Arial"/>
                      <w:b/>
                      <w:color w:val="FFFFFF" w:themeColor="background1"/>
                      <w:sz w:val="20"/>
                      <w:szCs w:val="20"/>
                    </w:rPr>
                  </w:pPr>
                  <w:r w:rsidRPr="0031249C">
                    <w:rPr>
                      <w:rFonts w:ascii="Verdana" w:hAnsi="Verdana" w:cs="Arial"/>
                      <w:b/>
                      <w:color w:val="FFFFFF" w:themeColor="background1"/>
                      <w:sz w:val="20"/>
                      <w:szCs w:val="20"/>
                    </w:rPr>
                    <w:t>Criteria</w:t>
                  </w:r>
                </w:p>
              </w:tc>
              <w:tc>
                <w:tcPr>
                  <w:tcW w:w="1117" w:type="dxa"/>
                  <w:shd w:val="clear" w:color="auto" w:fill="4F81BD" w:themeFill="accent1"/>
                </w:tcPr>
                <w:p w:rsidR="00DF28FF" w:rsidRPr="0031249C" w:rsidRDefault="00DF28FF" w:rsidP="00DF28FF">
                  <w:pPr>
                    <w:tabs>
                      <w:tab w:val="left" w:pos="176"/>
                    </w:tabs>
                    <w:spacing w:before="40" w:after="40" w:line="360" w:lineRule="auto"/>
                    <w:ind w:left="66" w:hanging="66"/>
                    <w:jc w:val="center"/>
                    <w:rPr>
                      <w:rFonts w:ascii="Verdana" w:hAnsi="Verdana" w:cs="Arial"/>
                      <w:b/>
                      <w:color w:val="FFFFFF" w:themeColor="background1"/>
                      <w:sz w:val="20"/>
                      <w:szCs w:val="20"/>
                    </w:rPr>
                  </w:pPr>
                  <w:r w:rsidRPr="0031249C">
                    <w:rPr>
                      <w:rFonts w:ascii="Verdana" w:hAnsi="Verdana" w:cs="Arial"/>
                      <w:b/>
                      <w:color w:val="FFFFFF" w:themeColor="background1"/>
                      <w:sz w:val="20"/>
                      <w:szCs w:val="20"/>
                    </w:rPr>
                    <w:t>Score</w:t>
                  </w:r>
                </w:p>
                <w:p w:rsidR="00DF28FF" w:rsidRPr="0031249C" w:rsidRDefault="00DF28FF" w:rsidP="00DF28FF">
                  <w:pPr>
                    <w:tabs>
                      <w:tab w:val="left" w:pos="176"/>
                    </w:tabs>
                    <w:spacing w:before="40" w:after="40" w:line="360" w:lineRule="auto"/>
                    <w:ind w:left="66" w:hanging="66"/>
                    <w:jc w:val="center"/>
                    <w:rPr>
                      <w:rFonts w:ascii="Verdana" w:hAnsi="Verdana" w:cs="Arial"/>
                      <w:b/>
                      <w:color w:val="FFFFFF" w:themeColor="background1"/>
                      <w:sz w:val="20"/>
                      <w:szCs w:val="20"/>
                    </w:rPr>
                  </w:pPr>
                  <w:r w:rsidRPr="0031249C">
                    <w:rPr>
                      <w:rFonts w:ascii="Verdana" w:hAnsi="Verdana" w:cs="Arial"/>
                      <w:b/>
                      <w:color w:val="FFFFFF" w:themeColor="background1"/>
                      <w:sz w:val="20"/>
                      <w:szCs w:val="20"/>
                    </w:rPr>
                    <w:t>Allocated</w:t>
                  </w:r>
                </w:p>
              </w:tc>
            </w:tr>
            <w:tr w:rsidR="00DF28FF" w:rsidRPr="0031249C" w:rsidTr="005E1FFE">
              <w:trPr>
                <w:trHeight w:val="106"/>
              </w:trPr>
              <w:tc>
                <w:tcPr>
                  <w:tcW w:w="566" w:type="dxa"/>
                </w:tcPr>
                <w:p w:rsidR="00DF28FF" w:rsidRPr="0031249C" w:rsidRDefault="00DF28FF" w:rsidP="00DF28FF">
                  <w:pPr>
                    <w:spacing w:before="40" w:after="40" w:line="360" w:lineRule="auto"/>
                    <w:rPr>
                      <w:rFonts w:ascii="Verdana" w:hAnsi="Verdana" w:cs="Arial"/>
                      <w:sz w:val="20"/>
                      <w:szCs w:val="20"/>
                    </w:rPr>
                  </w:pPr>
                  <w:r w:rsidRPr="0031249C">
                    <w:rPr>
                      <w:rFonts w:ascii="Verdana" w:hAnsi="Verdana" w:cs="Arial"/>
                      <w:sz w:val="20"/>
                      <w:szCs w:val="20"/>
                    </w:rPr>
                    <w:t>1</w:t>
                  </w:r>
                </w:p>
              </w:tc>
              <w:tc>
                <w:tcPr>
                  <w:tcW w:w="6083" w:type="dxa"/>
                </w:tcPr>
                <w:p w:rsidR="00DF28FF" w:rsidRPr="0031249C" w:rsidRDefault="0031249C" w:rsidP="0031249C">
                  <w:pPr>
                    <w:spacing w:before="60" w:after="60" w:line="360" w:lineRule="auto"/>
                    <w:ind w:right="-108"/>
                    <w:rPr>
                      <w:rFonts w:ascii="Verdana" w:hAnsi="Verdana" w:cs="Arial"/>
                      <w:sz w:val="20"/>
                      <w:szCs w:val="20"/>
                    </w:rPr>
                  </w:pPr>
                  <w:r>
                    <w:rPr>
                      <w:rFonts w:ascii="Verdana" w:hAnsi="Verdana" w:cs="Arial"/>
                      <w:sz w:val="20"/>
                      <w:szCs w:val="20"/>
                    </w:rPr>
                    <w:t>F</w:t>
                  </w:r>
                  <w:r w:rsidR="002D0213" w:rsidRPr="0031249C">
                    <w:rPr>
                      <w:rFonts w:ascii="Verdana" w:hAnsi="Verdana" w:cs="Arial"/>
                      <w:sz w:val="20"/>
                      <w:szCs w:val="20"/>
                    </w:rPr>
                    <w:t>irm/agency/individual</w:t>
                  </w:r>
                  <w:r w:rsidR="00DF28FF" w:rsidRPr="0031249C">
                    <w:rPr>
                      <w:rFonts w:ascii="Verdana" w:hAnsi="Verdana" w:cs="Arial"/>
                      <w:sz w:val="20"/>
                      <w:szCs w:val="20"/>
                    </w:rPr>
                    <w:t xml:space="preserve"> General Experience &amp; Experience in Similar </w:t>
                  </w:r>
                  <w:r>
                    <w:rPr>
                      <w:rFonts w:ascii="Verdana" w:hAnsi="Verdana" w:cs="Arial"/>
                      <w:sz w:val="20"/>
                      <w:szCs w:val="20"/>
                    </w:rPr>
                    <w:t>services of Providing Coaching in Sport for which it is applied</w:t>
                  </w:r>
                </w:p>
              </w:tc>
              <w:tc>
                <w:tcPr>
                  <w:tcW w:w="1117" w:type="dxa"/>
                </w:tcPr>
                <w:p w:rsidR="00DF28FF" w:rsidRPr="0031249C" w:rsidRDefault="002D0213" w:rsidP="00DF28FF">
                  <w:pPr>
                    <w:spacing w:before="60" w:after="60" w:line="360" w:lineRule="auto"/>
                    <w:jc w:val="center"/>
                    <w:rPr>
                      <w:rFonts w:ascii="Verdana" w:hAnsi="Verdana" w:cs="Arial"/>
                      <w:sz w:val="20"/>
                      <w:szCs w:val="20"/>
                    </w:rPr>
                  </w:pPr>
                  <w:r w:rsidRPr="0031249C">
                    <w:rPr>
                      <w:rFonts w:ascii="Verdana" w:hAnsi="Verdana" w:cs="Arial"/>
                      <w:sz w:val="20"/>
                      <w:szCs w:val="20"/>
                    </w:rPr>
                    <w:t>1</w:t>
                  </w:r>
                  <w:r w:rsidR="00DF28FF" w:rsidRPr="0031249C">
                    <w:rPr>
                      <w:rFonts w:ascii="Verdana" w:hAnsi="Verdana" w:cs="Arial"/>
                      <w:sz w:val="20"/>
                      <w:szCs w:val="20"/>
                    </w:rPr>
                    <w:t>00</w:t>
                  </w:r>
                </w:p>
              </w:tc>
            </w:tr>
            <w:tr w:rsidR="00DF28FF" w:rsidRPr="0031249C" w:rsidTr="005E1FFE">
              <w:trPr>
                <w:trHeight w:val="106"/>
              </w:trPr>
              <w:tc>
                <w:tcPr>
                  <w:tcW w:w="566" w:type="dxa"/>
                </w:tcPr>
                <w:p w:rsidR="00DF28FF" w:rsidRPr="0031249C" w:rsidRDefault="00DF28FF" w:rsidP="00DF28FF">
                  <w:pPr>
                    <w:spacing w:before="40" w:after="40" w:line="360" w:lineRule="auto"/>
                    <w:rPr>
                      <w:rFonts w:ascii="Verdana" w:hAnsi="Verdana" w:cs="Arial"/>
                      <w:sz w:val="20"/>
                      <w:szCs w:val="20"/>
                    </w:rPr>
                  </w:pPr>
                  <w:r w:rsidRPr="0031249C">
                    <w:rPr>
                      <w:rFonts w:ascii="Verdana" w:hAnsi="Verdana" w:cs="Arial"/>
                      <w:sz w:val="20"/>
                      <w:szCs w:val="20"/>
                    </w:rPr>
                    <w:t>2</w:t>
                  </w:r>
                </w:p>
              </w:tc>
              <w:tc>
                <w:tcPr>
                  <w:tcW w:w="6083" w:type="dxa"/>
                </w:tcPr>
                <w:p w:rsidR="00DF28FF" w:rsidRPr="0031249C" w:rsidRDefault="00DF28FF" w:rsidP="00DF28FF">
                  <w:pPr>
                    <w:spacing w:before="60" w:after="60" w:line="360" w:lineRule="auto"/>
                    <w:ind w:left="2" w:hanging="2"/>
                    <w:rPr>
                      <w:rFonts w:ascii="Verdana" w:hAnsi="Verdana" w:cs="Arial"/>
                      <w:sz w:val="20"/>
                      <w:szCs w:val="20"/>
                    </w:rPr>
                  </w:pPr>
                  <w:r w:rsidRPr="0031249C">
                    <w:rPr>
                      <w:rFonts w:ascii="Verdana" w:hAnsi="Verdana" w:cs="Arial"/>
                      <w:sz w:val="20"/>
                      <w:szCs w:val="20"/>
                    </w:rPr>
                    <w:t xml:space="preserve">Qualification and Experience of Key Professionals </w:t>
                  </w:r>
                </w:p>
              </w:tc>
              <w:tc>
                <w:tcPr>
                  <w:tcW w:w="1117" w:type="dxa"/>
                </w:tcPr>
                <w:p w:rsidR="00DF28FF" w:rsidRPr="0031249C" w:rsidRDefault="002D0213" w:rsidP="00DF28FF">
                  <w:pPr>
                    <w:spacing w:before="60" w:after="60" w:line="360" w:lineRule="auto"/>
                    <w:jc w:val="center"/>
                    <w:rPr>
                      <w:rFonts w:ascii="Verdana" w:hAnsi="Verdana" w:cs="Arial"/>
                      <w:sz w:val="20"/>
                      <w:szCs w:val="20"/>
                    </w:rPr>
                  </w:pPr>
                  <w:r w:rsidRPr="0031249C">
                    <w:rPr>
                      <w:rFonts w:ascii="Verdana" w:hAnsi="Verdana" w:cs="Arial"/>
                      <w:sz w:val="20"/>
                      <w:szCs w:val="20"/>
                    </w:rPr>
                    <w:t>9</w:t>
                  </w:r>
                  <w:r w:rsidR="00DF28FF" w:rsidRPr="0031249C">
                    <w:rPr>
                      <w:rFonts w:ascii="Verdana" w:hAnsi="Verdana" w:cs="Arial"/>
                      <w:sz w:val="20"/>
                      <w:szCs w:val="20"/>
                    </w:rPr>
                    <w:t>00</w:t>
                  </w:r>
                </w:p>
              </w:tc>
            </w:tr>
            <w:tr w:rsidR="00DF28FF" w:rsidRPr="0031249C" w:rsidTr="005E1FFE">
              <w:tc>
                <w:tcPr>
                  <w:tcW w:w="6649" w:type="dxa"/>
                  <w:gridSpan w:val="2"/>
                </w:tcPr>
                <w:p w:rsidR="00DF28FF" w:rsidRPr="0031249C" w:rsidRDefault="00DF28FF" w:rsidP="00DF28FF">
                  <w:pPr>
                    <w:spacing w:before="40" w:after="40" w:line="360" w:lineRule="auto"/>
                    <w:ind w:left="2" w:hanging="2"/>
                    <w:jc w:val="center"/>
                    <w:rPr>
                      <w:rFonts w:ascii="Verdana" w:hAnsi="Verdana" w:cs="Arial"/>
                      <w:sz w:val="20"/>
                      <w:szCs w:val="20"/>
                    </w:rPr>
                  </w:pPr>
                  <w:r w:rsidRPr="0031249C">
                    <w:rPr>
                      <w:rFonts w:ascii="Verdana" w:hAnsi="Verdana" w:cs="Arial"/>
                      <w:sz w:val="20"/>
                      <w:szCs w:val="20"/>
                    </w:rPr>
                    <w:t>Total Score</w:t>
                  </w:r>
                </w:p>
              </w:tc>
              <w:tc>
                <w:tcPr>
                  <w:tcW w:w="1117" w:type="dxa"/>
                </w:tcPr>
                <w:p w:rsidR="00DF28FF" w:rsidRPr="0031249C" w:rsidRDefault="00DF28FF" w:rsidP="00DF28FF">
                  <w:pPr>
                    <w:spacing w:before="40" w:after="40" w:line="360" w:lineRule="auto"/>
                    <w:jc w:val="center"/>
                    <w:rPr>
                      <w:rFonts w:ascii="Verdana" w:hAnsi="Verdana" w:cs="Arial"/>
                      <w:b/>
                      <w:sz w:val="20"/>
                      <w:szCs w:val="20"/>
                    </w:rPr>
                  </w:pPr>
                  <w:r w:rsidRPr="0031249C">
                    <w:rPr>
                      <w:rFonts w:ascii="Verdana" w:hAnsi="Verdana" w:cs="Arial"/>
                      <w:b/>
                      <w:sz w:val="20"/>
                      <w:szCs w:val="20"/>
                    </w:rPr>
                    <w:t>1000</w:t>
                  </w:r>
                </w:p>
              </w:tc>
            </w:tr>
          </w:tbl>
          <w:p w:rsidR="00DF28FF" w:rsidRPr="0031249C" w:rsidRDefault="00DF28FF" w:rsidP="00DF28FF">
            <w:pPr>
              <w:pStyle w:val="BodyText"/>
              <w:spacing w:after="120" w:line="360" w:lineRule="auto"/>
              <w:ind w:left="0"/>
              <w:rPr>
                <w:rFonts w:ascii="Verdana" w:hAnsi="Verdana" w:cs="Arial"/>
                <w:sz w:val="20"/>
                <w:szCs w:val="20"/>
              </w:rPr>
            </w:pPr>
            <w:r w:rsidRPr="0031249C">
              <w:rPr>
                <w:rFonts w:ascii="Verdana" w:hAnsi="Verdana" w:cs="Arial"/>
                <w:sz w:val="20"/>
                <w:szCs w:val="20"/>
              </w:rPr>
              <w:t>The minimum score for technical qualification is 750 out of 1000. The minimum score for qualification in such case should be 75% of total score.</w:t>
            </w:r>
          </w:p>
          <w:p w:rsidR="00DF28FF" w:rsidRPr="0031249C" w:rsidRDefault="00DF28FF" w:rsidP="00DF28FF">
            <w:pPr>
              <w:pStyle w:val="BodyText"/>
              <w:spacing w:after="120" w:line="360" w:lineRule="auto"/>
              <w:ind w:left="0"/>
              <w:rPr>
                <w:rFonts w:ascii="Verdana" w:hAnsi="Verdana" w:cs="Arial"/>
                <w:color w:val="FF0000"/>
                <w:sz w:val="20"/>
                <w:szCs w:val="20"/>
              </w:rPr>
            </w:pPr>
          </w:p>
        </w:tc>
      </w:tr>
      <w:tr w:rsidR="00DF28FF" w:rsidRPr="0031249C" w:rsidTr="00BA233E">
        <w:tc>
          <w:tcPr>
            <w:tcW w:w="1246" w:type="dxa"/>
          </w:tcPr>
          <w:p w:rsidR="00DF28FF" w:rsidRPr="0031249C" w:rsidRDefault="00DF28FF" w:rsidP="00DF28FF">
            <w:pPr>
              <w:pStyle w:val="BodyText"/>
              <w:spacing w:after="120" w:line="360" w:lineRule="auto"/>
              <w:rPr>
                <w:rFonts w:ascii="Verdana" w:hAnsi="Verdana" w:cs="Arial"/>
                <w:b/>
                <w:bCs/>
                <w:sz w:val="20"/>
                <w:szCs w:val="20"/>
              </w:rPr>
            </w:pPr>
            <w:r w:rsidRPr="0031249C">
              <w:rPr>
                <w:rFonts w:ascii="Verdana" w:hAnsi="Verdana" w:cs="Arial"/>
                <w:b/>
                <w:bCs/>
                <w:sz w:val="20"/>
                <w:szCs w:val="20"/>
              </w:rPr>
              <w:t>3.1</w:t>
            </w:r>
          </w:p>
        </w:tc>
        <w:tc>
          <w:tcPr>
            <w:tcW w:w="8387" w:type="dxa"/>
            <w:gridSpan w:val="2"/>
          </w:tcPr>
          <w:p w:rsidR="00DF28FF" w:rsidRPr="0031249C" w:rsidRDefault="00DF28FF" w:rsidP="0038161F">
            <w:pPr>
              <w:pStyle w:val="BodyText"/>
              <w:spacing w:after="120" w:line="360" w:lineRule="auto"/>
              <w:rPr>
                <w:rFonts w:ascii="Verdana" w:hAnsi="Verdana" w:cs="Arial"/>
                <w:sz w:val="20"/>
                <w:szCs w:val="20"/>
              </w:rPr>
            </w:pPr>
            <w:r w:rsidRPr="0031249C">
              <w:rPr>
                <w:rFonts w:ascii="Verdana" w:hAnsi="Verdana" w:cs="Arial"/>
                <w:sz w:val="20"/>
                <w:szCs w:val="20"/>
              </w:rPr>
              <w:t>The members of the Committee will carry out the evaluation of proposals on the basis of their responsiveness to the Terms of Reference, applying the evaluation criteria. Each responsive proposal will be given a technical score.</w:t>
            </w:r>
            <w:r w:rsidR="0031249C">
              <w:rPr>
                <w:rFonts w:ascii="Verdana" w:hAnsi="Verdana" w:cs="Arial"/>
                <w:sz w:val="20"/>
                <w:szCs w:val="20"/>
              </w:rPr>
              <w:t xml:space="preserve"> For package 2, for each sub package, separate evaluation will be done</w:t>
            </w:r>
          </w:p>
        </w:tc>
      </w:tr>
      <w:tr w:rsidR="00DF28FF" w:rsidRPr="0031249C" w:rsidTr="00BA233E">
        <w:tc>
          <w:tcPr>
            <w:tcW w:w="1246" w:type="dxa"/>
          </w:tcPr>
          <w:p w:rsidR="00DF28FF" w:rsidRPr="0031249C" w:rsidRDefault="00DF28FF" w:rsidP="00DF28FF">
            <w:pPr>
              <w:pStyle w:val="BodyText"/>
              <w:spacing w:after="120" w:line="360" w:lineRule="auto"/>
              <w:rPr>
                <w:rFonts w:ascii="Verdana" w:hAnsi="Verdana" w:cs="Arial"/>
                <w:b/>
                <w:bCs/>
                <w:sz w:val="20"/>
                <w:szCs w:val="20"/>
              </w:rPr>
            </w:pPr>
            <w:r w:rsidRPr="0031249C">
              <w:rPr>
                <w:rFonts w:ascii="Verdana" w:hAnsi="Verdana" w:cs="Arial"/>
                <w:b/>
                <w:bCs/>
                <w:sz w:val="20"/>
                <w:szCs w:val="20"/>
              </w:rPr>
              <w:t>3.2</w:t>
            </w:r>
          </w:p>
        </w:tc>
        <w:tc>
          <w:tcPr>
            <w:tcW w:w="8387" w:type="dxa"/>
            <w:gridSpan w:val="2"/>
          </w:tcPr>
          <w:p w:rsidR="00DF28FF" w:rsidRPr="0031249C" w:rsidRDefault="0038161F" w:rsidP="00DF28FF">
            <w:pPr>
              <w:pStyle w:val="BodyText"/>
              <w:spacing w:after="120" w:line="360" w:lineRule="auto"/>
              <w:jc w:val="both"/>
              <w:rPr>
                <w:rFonts w:ascii="Verdana" w:hAnsi="Verdana" w:cs="Arial"/>
                <w:sz w:val="20"/>
                <w:szCs w:val="20"/>
              </w:rPr>
            </w:pPr>
            <w:r>
              <w:rPr>
                <w:rFonts w:ascii="Verdana" w:hAnsi="Verdana" w:cs="Arial"/>
                <w:sz w:val="20"/>
                <w:szCs w:val="20"/>
              </w:rPr>
              <w:t>Payment Details</w:t>
            </w:r>
            <w:r w:rsidR="00DF28FF" w:rsidRPr="0031249C">
              <w:rPr>
                <w:rFonts w:ascii="Verdana" w:hAnsi="Verdana" w:cs="Arial"/>
                <w:sz w:val="20"/>
                <w:szCs w:val="20"/>
              </w:rPr>
              <w:t>: Online as per Tender process.</w:t>
            </w:r>
          </w:p>
        </w:tc>
      </w:tr>
      <w:tr w:rsidR="00DF28FF" w:rsidRPr="0031249C" w:rsidTr="00BA233E">
        <w:tc>
          <w:tcPr>
            <w:tcW w:w="1246" w:type="dxa"/>
          </w:tcPr>
          <w:p w:rsidR="00DF28FF" w:rsidRPr="0031249C" w:rsidRDefault="00DF28FF" w:rsidP="00DF28FF">
            <w:pPr>
              <w:pStyle w:val="BodyText"/>
              <w:spacing w:after="120" w:line="360" w:lineRule="auto"/>
              <w:rPr>
                <w:rFonts w:ascii="Verdana" w:hAnsi="Verdana" w:cs="Arial"/>
                <w:b/>
                <w:bCs/>
                <w:sz w:val="20"/>
                <w:szCs w:val="20"/>
              </w:rPr>
            </w:pPr>
            <w:r w:rsidRPr="0031249C">
              <w:rPr>
                <w:rFonts w:ascii="Verdana" w:hAnsi="Verdana" w:cs="Arial"/>
                <w:b/>
                <w:bCs/>
                <w:sz w:val="20"/>
                <w:szCs w:val="20"/>
              </w:rPr>
              <w:t>3.3</w:t>
            </w:r>
          </w:p>
        </w:tc>
        <w:tc>
          <w:tcPr>
            <w:tcW w:w="8387" w:type="dxa"/>
            <w:gridSpan w:val="2"/>
          </w:tcPr>
          <w:p w:rsidR="00DF28FF" w:rsidRPr="0031249C" w:rsidRDefault="00DF28FF" w:rsidP="004370A8">
            <w:pPr>
              <w:pStyle w:val="BodyText"/>
              <w:spacing w:after="120" w:line="360" w:lineRule="auto"/>
              <w:jc w:val="both"/>
              <w:rPr>
                <w:rFonts w:ascii="Verdana" w:hAnsi="Verdana" w:cs="Arial"/>
                <w:sz w:val="20"/>
                <w:szCs w:val="20"/>
              </w:rPr>
            </w:pPr>
            <w:r w:rsidRPr="0031249C">
              <w:rPr>
                <w:rFonts w:ascii="Verdana" w:hAnsi="Verdana" w:cs="Arial"/>
                <w:sz w:val="20"/>
                <w:szCs w:val="20"/>
              </w:rPr>
              <w:t>The performance Security may be forfeited by the client if the contract is terminated by the client for not providing the satisfactory services by the consultant.</w:t>
            </w:r>
            <w:r w:rsidR="00714006">
              <w:rPr>
                <w:rFonts w:ascii="Verdana" w:hAnsi="Verdana" w:cs="Arial"/>
                <w:sz w:val="20"/>
                <w:szCs w:val="20"/>
              </w:rPr>
              <w:t xml:space="preserve"> </w:t>
            </w:r>
          </w:p>
        </w:tc>
      </w:tr>
      <w:tr w:rsidR="00DF28FF" w:rsidRPr="0031249C" w:rsidTr="00BA233E">
        <w:tc>
          <w:tcPr>
            <w:tcW w:w="1246" w:type="dxa"/>
          </w:tcPr>
          <w:p w:rsidR="00DF28FF" w:rsidRPr="0031249C" w:rsidRDefault="00DF28FF" w:rsidP="00DF28FF">
            <w:pPr>
              <w:pStyle w:val="BodyText"/>
              <w:spacing w:after="120" w:line="360" w:lineRule="auto"/>
              <w:rPr>
                <w:rFonts w:ascii="Verdana" w:hAnsi="Verdana" w:cs="Arial"/>
                <w:b/>
                <w:bCs/>
                <w:sz w:val="20"/>
                <w:szCs w:val="20"/>
              </w:rPr>
            </w:pPr>
            <w:r w:rsidRPr="0031249C">
              <w:rPr>
                <w:rFonts w:ascii="Verdana" w:hAnsi="Verdana" w:cs="Arial"/>
                <w:b/>
                <w:bCs/>
                <w:sz w:val="20"/>
                <w:szCs w:val="20"/>
              </w:rPr>
              <w:lastRenderedPageBreak/>
              <w:t>3.4</w:t>
            </w:r>
          </w:p>
        </w:tc>
        <w:tc>
          <w:tcPr>
            <w:tcW w:w="8387" w:type="dxa"/>
            <w:gridSpan w:val="2"/>
          </w:tcPr>
          <w:p w:rsidR="00DF28FF" w:rsidRPr="0031249C" w:rsidRDefault="00DF28FF" w:rsidP="00DF28FF">
            <w:pPr>
              <w:pStyle w:val="BodyText"/>
              <w:spacing w:after="120" w:line="360" w:lineRule="auto"/>
              <w:jc w:val="both"/>
              <w:rPr>
                <w:rFonts w:ascii="Verdana" w:hAnsi="Verdana" w:cs="Arial"/>
                <w:sz w:val="20"/>
                <w:szCs w:val="20"/>
              </w:rPr>
            </w:pPr>
            <w:r w:rsidRPr="0031249C">
              <w:rPr>
                <w:rFonts w:ascii="Verdana" w:hAnsi="Verdana" w:cs="Arial"/>
                <w:b/>
                <w:bCs/>
                <w:sz w:val="20"/>
                <w:szCs w:val="20"/>
              </w:rPr>
              <w:t>Date for start of full service:</w:t>
            </w:r>
            <w:r w:rsidRPr="0031249C">
              <w:rPr>
                <w:rFonts w:ascii="Verdana" w:hAnsi="Verdana" w:cs="Arial"/>
                <w:sz w:val="20"/>
                <w:szCs w:val="20"/>
              </w:rPr>
              <w:t xml:space="preserve"> Within </w:t>
            </w:r>
            <w:r w:rsidR="004370A8">
              <w:rPr>
                <w:rFonts w:ascii="Verdana" w:hAnsi="Verdana" w:cs="Arial"/>
                <w:sz w:val="20"/>
                <w:szCs w:val="20"/>
              </w:rPr>
              <w:t>Thirty</w:t>
            </w:r>
            <w:r w:rsidRPr="0031249C">
              <w:rPr>
                <w:rFonts w:ascii="Verdana" w:hAnsi="Verdana" w:cs="Arial"/>
                <w:sz w:val="20"/>
                <w:szCs w:val="20"/>
              </w:rPr>
              <w:t xml:space="preserve"> (</w:t>
            </w:r>
            <w:r w:rsidR="004370A8">
              <w:rPr>
                <w:rFonts w:ascii="Verdana" w:hAnsi="Verdana" w:cs="Arial"/>
                <w:sz w:val="20"/>
                <w:szCs w:val="20"/>
              </w:rPr>
              <w:t>30</w:t>
            </w:r>
            <w:r w:rsidRPr="0031249C">
              <w:rPr>
                <w:rFonts w:ascii="Verdana" w:hAnsi="Verdana" w:cs="Arial"/>
                <w:sz w:val="20"/>
                <w:szCs w:val="20"/>
              </w:rPr>
              <w:t xml:space="preserve">) days of the </w:t>
            </w:r>
            <w:r w:rsidR="004370A8">
              <w:rPr>
                <w:rFonts w:ascii="Verdana" w:hAnsi="Verdana" w:cs="Arial"/>
                <w:sz w:val="20"/>
                <w:szCs w:val="20"/>
              </w:rPr>
              <w:t>Site Handover</w:t>
            </w:r>
            <w:r w:rsidRPr="0031249C">
              <w:rPr>
                <w:rFonts w:ascii="Verdana" w:hAnsi="Verdana" w:cs="Arial"/>
                <w:sz w:val="20"/>
                <w:szCs w:val="20"/>
              </w:rPr>
              <w:t>,</w:t>
            </w:r>
          </w:p>
          <w:p w:rsidR="00DF28FF" w:rsidRPr="0031249C" w:rsidRDefault="00DF28FF" w:rsidP="00DF28FF">
            <w:pPr>
              <w:pStyle w:val="BodyText"/>
              <w:spacing w:after="120" w:line="360" w:lineRule="auto"/>
              <w:jc w:val="both"/>
              <w:rPr>
                <w:rFonts w:ascii="Verdana" w:hAnsi="Verdana" w:cs="Arial"/>
                <w:sz w:val="20"/>
                <w:szCs w:val="20"/>
                <w:lang w:bidi="en-IN"/>
              </w:rPr>
            </w:pPr>
            <w:r w:rsidRPr="0031249C">
              <w:rPr>
                <w:rFonts w:ascii="Verdana" w:hAnsi="Verdana" w:cs="Arial"/>
                <w:sz w:val="20"/>
                <w:szCs w:val="20"/>
              </w:rPr>
              <w:t>complete service as per scope of work</w:t>
            </w:r>
          </w:p>
        </w:tc>
      </w:tr>
      <w:tr w:rsidR="00DF28FF" w:rsidRPr="0031249C" w:rsidTr="00BA233E">
        <w:tc>
          <w:tcPr>
            <w:tcW w:w="1246" w:type="dxa"/>
          </w:tcPr>
          <w:p w:rsidR="00DF28FF" w:rsidRPr="0031249C" w:rsidRDefault="00DF28FF" w:rsidP="00DF28FF">
            <w:pPr>
              <w:pStyle w:val="BodyText"/>
              <w:spacing w:after="120" w:line="360" w:lineRule="auto"/>
              <w:rPr>
                <w:rFonts w:ascii="Verdana" w:hAnsi="Verdana" w:cs="Arial"/>
                <w:b/>
                <w:bCs/>
                <w:sz w:val="20"/>
                <w:szCs w:val="20"/>
              </w:rPr>
            </w:pPr>
            <w:r w:rsidRPr="0031249C">
              <w:rPr>
                <w:rFonts w:ascii="Verdana" w:hAnsi="Verdana" w:cs="Arial"/>
                <w:b/>
                <w:bCs/>
                <w:sz w:val="20"/>
                <w:szCs w:val="20"/>
              </w:rPr>
              <w:t>3.5</w:t>
            </w:r>
          </w:p>
        </w:tc>
        <w:tc>
          <w:tcPr>
            <w:tcW w:w="8387" w:type="dxa"/>
            <w:gridSpan w:val="2"/>
          </w:tcPr>
          <w:p w:rsidR="00DF28FF" w:rsidRPr="0031249C" w:rsidRDefault="00DF28FF" w:rsidP="00DF28FF">
            <w:pPr>
              <w:pStyle w:val="BodyText"/>
              <w:spacing w:after="120" w:line="360" w:lineRule="auto"/>
              <w:jc w:val="both"/>
              <w:rPr>
                <w:rFonts w:ascii="Verdana" w:hAnsi="Verdana" w:cs="Arial"/>
                <w:b/>
                <w:bCs/>
                <w:sz w:val="20"/>
                <w:szCs w:val="20"/>
              </w:rPr>
            </w:pPr>
            <w:r w:rsidRPr="0031249C">
              <w:rPr>
                <w:rFonts w:ascii="Verdana" w:hAnsi="Verdana" w:cs="Arial"/>
                <w:b/>
                <w:bCs/>
                <w:sz w:val="20"/>
                <w:szCs w:val="20"/>
              </w:rPr>
              <w:t>Others:</w:t>
            </w:r>
          </w:p>
          <w:p w:rsidR="00DF28FF" w:rsidRPr="0031249C" w:rsidRDefault="00DF28FF" w:rsidP="00DF28FF">
            <w:pPr>
              <w:pStyle w:val="BodyText"/>
              <w:spacing w:after="120" w:line="360" w:lineRule="auto"/>
              <w:jc w:val="both"/>
              <w:rPr>
                <w:rFonts w:ascii="Verdana" w:hAnsi="Verdana" w:cs="Arial"/>
                <w:b/>
                <w:bCs/>
                <w:sz w:val="20"/>
                <w:szCs w:val="20"/>
              </w:rPr>
            </w:pPr>
            <w:r w:rsidRPr="0031249C">
              <w:rPr>
                <w:rFonts w:ascii="Verdana" w:hAnsi="Verdana" w:cs="Arial"/>
                <w:b/>
                <w:bCs/>
                <w:sz w:val="20"/>
                <w:szCs w:val="20"/>
              </w:rPr>
              <w:t xml:space="preserve">Acknowledgement of </w:t>
            </w:r>
            <w:proofErr w:type="spellStart"/>
            <w:r w:rsidRPr="0031249C">
              <w:rPr>
                <w:rFonts w:ascii="Verdana" w:hAnsi="Verdana" w:cs="Arial"/>
                <w:b/>
                <w:bCs/>
                <w:sz w:val="20"/>
                <w:szCs w:val="20"/>
              </w:rPr>
              <w:t>LoA</w:t>
            </w:r>
            <w:proofErr w:type="spellEnd"/>
            <w:r w:rsidRPr="0031249C">
              <w:rPr>
                <w:rFonts w:ascii="Verdana" w:hAnsi="Verdana" w:cs="Arial"/>
                <w:b/>
                <w:bCs/>
                <w:sz w:val="20"/>
                <w:szCs w:val="20"/>
              </w:rPr>
              <w:t xml:space="preserve"> and Execution of Agreement </w:t>
            </w:r>
          </w:p>
          <w:p w:rsidR="00DF28FF" w:rsidRPr="0031249C" w:rsidRDefault="00DF28FF" w:rsidP="00DF28FF">
            <w:pPr>
              <w:pStyle w:val="BodyText"/>
              <w:numPr>
                <w:ilvl w:val="0"/>
                <w:numId w:val="30"/>
              </w:numPr>
              <w:spacing w:after="120" w:line="360" w:lineRule="auto"/>
              <w:jc w:val="both"/>
              <w:rPr>
                <w:rFonts w:ascii="Verdana" w:hAnsi="Verdana" w:cs="Arial"/>
                <w:sz w:val="20"/>
                <w:szCs w:val="20"/>
                <w:lang w:bidi="en-IN"/>
              </w:rPr>
            </w:pPr>
            <w:r w:rsidRPr="0031249C">
              <w:rPr>
                <w:rFonts w:ascii="Verdana" w:hAnsi="Verdana" w:cs="Arial"/>
                <w:sz w:val="20"/>
                <w:szCs w:val="20"/>
                <w:lang w:bidi="en-IN"/>
              </w:rPr>
              <w:t xml:space="preserve">Within one (1) week from the date of receipt of the </w:t>
            </w:r>
            <w:proofErr w:type="spellStart"/>
            <w:r w:rsidRPr="0031249C">
              <w:rPr>
                <w:rFonts w:ascii="Verdana" w:hAnsi="Verdana" w:cs="Arial"/>
                <w:sz w:val="20"/>
                <w:szCs w:val="20"/>
                <w:lang w:bidi="en-IN"/>
              </w:rPr>
              <w:t>LoA</w:t>
            </w:r>
            <w:proofErr w:type="spellEnd"/>
            <w:r w:rsidRPr="0031249C">
              <w:rPr>
                <w:rFonts w:ascii="Verdana" w:hAnsi="Verdana" w:cs="Arial"/>
                <w:sz w:val="20"/>
                <w:szCs w:val="20"/>
                <w:lang w:bidi="en-IN"/>
              </w:rPr>
              <w:t xml:space="preserve">, the Successful Bidder shall acknowledge the </w:t>
            </w:r>
            <w:proofErr w:type="spellStart"/>
            <w:r w:rsidRPr="0031249C">
              <w:rPr>
                <w:rFonts w:ascii="Verdana" w:hAnsi="Verdana" w:cs="Arial"/>
                <w:sz w:val="20"/>
                <w:szCs w:val="20"/>
                <w:lang w:bidi="en-IN"/>
              </w:rPr>
              <w:t>LoA</w:t>
            </w:r>
            <w:proofErr w:type="spellEnd"/>
            <w:r w:rsidRPr="0031249C">
              <w:rPr>
                <w:rFonts w:ascii="Verdana" w:hAnsi="Verdana" w:cs="Arial"/>
                <w:sz w:val="20"/>
                <w:szCs w:val="20"/>
                <w:lang w:bidi="en-IN"/>
              </w:rPr>
              <w:t xml:space="preserve"> and return the same, duly accepted, to JSCL. The Successful Bidder shall execute the Agreement/</w:t>
            </w:r>
            <w:proofErr w:type="spellStart"/>
            <w:r w:rsidRPr="0031249C">
              <w:rPr>
                <w:rFonts w:ascii="Verdana" w:hAnsi="Verdana" w:cs="Arial"/>
                <w:sz w:val="20"/>
                <w:szCs w:val="20"/>
                <w:lang w:bidi="en-IN"/>
              </w:rPr>
              <w:t>MoU</w:t>
            </w:r>
            <w:proofErr w:type="spellEnd"/>
            <w:r w:rsidRPr="0031249C">
              <w:rPr>
                <w:rFonts w:ascii="Verdana" w:hAnsi="Verdana" w:cs="Arial"/>
                <w:sz w:val="20"/>
                <w:szCs w:val="20"/>
                <w:lang w:bidi="en-IN"/>
              </w:rPr>
              <w:t xml:space="preserve"> within two (2) weeks of the receipt of </w:t>
            </w:r>
            <w:proofErr w:type="spellStart"/>
            <w:r w:rsidRPr="0031249C">
              <w:rPr>
                <w:rFonts w:ascii="Verdana" w:hAnsi="Verdana" w:cs="Arial"/>
                <w:sz w:val="20"/>
                <w:szCs w:val="20"/>
                <w:lang w:bidi="en-IN"/>
              </w:rPr>
              <w:t>LoA</w:t>
            </w:r>
            <w:proofErr w:type="spellEnd"/>
            <w:r w:rsidRPr="0031249C">
              <w:rPr>
                <w:rFonts w:ascii="Verdana" w:hAnsi="Verdana" w:cs="Arial"/>
                <w:sz w:val="20"/>
                <w:szCs w:val="20"/>
                <w:lang w:bidi="en-IN"/>
              </w:rPr>
              <w:t xml:space="preserve">.  </w:t>
            </w:r>
          </w:p>
          <w:p w:rsidR="00DF28FF" w:rsidRPr="0031249C" w:rsidRDefault="00DF28FF" w:rsidP="00DF28FF">
            <w:pPr>
              <w:pStyle w:val="BodyText"/>
              <w:numPr>
                <w:ilvl w:val="0"/>
                <w:numId w:val="30"/>
              </w:numPr>
              <w:spacing w:after="120" w:line="360" w:lineRule="auto"/>
              <w:jc w:val="both"/>
              <w:rPr>
                <w:rFonts w:ascii="Verdana" w:hAnsi="Verdana" w:cs="Arial"/>
                <w:sz w:val="20"/>
                <w:szCs w:val="20"/>
                <w:lang w:bidi="en-IN"/>
              </w:rPr>
            </w:pPr>
            <w:r w:rsidRPr="0031249C">
              <w:rPr>
                <w:rFonts w:ascii="Verdana" w:hAnsi="Verdana" w:cs="Arial"/>
                <w:sz w:val="20"/>
                <w:szCs w:val="20"/>
                <w:lang w:bidi="en-IN"/>
              </w:rPr>
              <w:t xml:space="preserve">JSCL will promptly notify other bidders that their bids have been unsuccessful. </w:t>
            </w:r>
          </w:p>
          <w:p w:rsidR="00DF28FF" w:rsidRPr="0031249C" w:rsidRDefault="00DF28FF" w:rsidP="00DF28FF">
            <w:pPr>
              <w:pStyle w:val="BodyText"/>
              <w:numPr>
                <w:ilvl w:val="0"/>
                <w:numId w:val="30"/>
              </w:numPr>
              <w:spacing w:after="120" w:line="360" w:lineRule="auto"/>
              <w:jc w:val="both"/>
              <w:rPr>
                <w:rFonts w:ascii="Verdana" w:hAnsi="Verdana" w:cs="Arial"/>
                <w:sz w:val="20"/>
                <w:szCs w:val="20"/>
                <w:lang w:bidi="en-IN"/>
              </w:rPr>
            </w:pPr>
            <w:r w:rsidRPr="0031249C">
              <w:rPr>
                <w:rFonts w:ascii="Verdana" w:hAnsi="Verdana" w:cs="Arial"/>
                <w:sz w:val="20"/>
                <w:szCs w:val="20"/>
                <w:lang w:bidi="en-IN"/>
              </w:rPr>
              <w:t xml:space="preserve">Failure of the Successful Bidder to comply with the requirement of acknowledgement of </w:t>
            </w:r>
            <w:proofErr w:type="spellStart"/>
            <w:r w:rsidRPr="0031249C">
              <w:rPr>
                <w:rFonts w:ascii="Verdana" w:hAnsi="Verdana" w:cs="Arial"/>
                <w:sz w:val="20"/>
                <w:szCs w:val="20"/>
                <w:lang w:bidi="en-IN"/>
              </w:rPr>
              <w:t>LoA</w:t>
            </w:r>
            <w:proofErr w:type="spellEnd"/>
            <w:r w:rsidRPr="0031249C">
              <w:rPr>
                <w:rFonts w:ascii="Verdana" w:hAnsi="Verdana" w:cs="Arial"/>
                <w:sz w:val="20"/>
                <w:szCs w:val="20"/>
                <w:lang w:bidi="en-IN"/>
              </w:rPr>
              <w:t xml:space="preserve"> shall constitute sufficient grounds for the annulment of the </w:t>
            </w:r>
            <w:proofErr w:type="spellStart"/>
            <w:r w:rsidRPr="0031249C">
              <w:rPr>
                <w:rFonts w:ascii="Verdana" w:hAnsi="Verdana" w:cs="Arial"/>
                <w:sz w:val="20"/>
                <w:szCs w:val="20"/>
                <w:lang w:bidi="en-IN"/>
              </w:rPr>
              <w:t>LoA</w:t>
            </w:r>
            <w:proofErr w:type="spellEnd"/>
            <w:r w:rsidRPr="0031249C">
              <w:rPr>
                <w:rFonts w:ascii="Verdana" w:hAnsi="Verdana" w:cs="Arial"/>
                <w:sz w:val="20"/>
                <w:szCs w:val="20"/>
                <w:lang w:bidi="en-IN"/>
              </w:rPr>
              <w:t xml:space="preserve">, and forfeiture of the EMD. In such an event, JSCL reserves the right to: </w:t>
            </w:r>
          </w:p>
          <w:p w:rsidR="00DF28FF" w:rsidRPr="0031249C" w:rsidRDefault="00DF28FF" w:rsidP="00DF28FF">
            <w:pPr>
              <w:pStyle w:val="BodyText"/>
              <w:numPr>
                <w:ilvl w:val="1"/>
                <w:numId w:val="30"/>
              </w:numPr>
              <w:spacing w:after="120" w:line="360" w:lineRule="auto"/>
              <w:rPr>
                <w:rFonts w:ascii="Verdana" w:hAnsi="Verdana" w:cs="Arial"/>
                <w:b/>
                <w:bCs/>
                <w:sz w:val="20"/>
                <w:szCs w:val="20"/>
                <w:lang w:bidi="en-IN"/>
              </w:rPr>
            </w:pPr>
            <w:r w:rsidRPr="0031249C">
              <w:rPr>
                <w:rFonts w:ascii="Verdana" w:hAnsi="Verdana" w:cs="Arial"/>
                <w:b/>
                <w:bCs/>
                <w:sz w:val="20"/>
                <w:szCs w:val="20"/>
                <w:lang w:bidi="en-IN"/>
              </w:rPr>
              <w:t xml:space="preserve">Either invite the next best Bidder for negotiations, or </w:t>
            </w:r>
          </w:p>
          <w:p w:rsidR="00DF28FF" w:rsidRPr="0031249C" w:rsidRDefault="00DF28FF" w:rsidP="00DF28FF">
            <w:pPr>
              <w:pStyle w:val="BodyText"/>
              <w:numPr>
                <w:ilvl w:val="1"/>
                <w:numId w:val="30"/>
              </w:numPr>
              <w:spacing w:after="120" w:line="360" w:lineRule="auto"/>
              <w:rPr>
                <w:rFonts w:ascii="Verdana" w:hAnsi="Verdana" w:cs="Arial"/>
                <w:b/>
                <w:bCs/>
                <w:sz w:val="20"/>
                <w:szCs w:val="20"/>
              </w:rPr>
            </w:pPr>
            <w:r w:rsidRPr="0031249C">
              <w:rPr>
                <w:rFonts w:ascii="Verdana" w:hAnsi="Verdana" w:cs="Arial"/>
                <w:b/>
                <w:bCs/>
                <w:sz w:val="20"/>
                <w:szCs w:val="20"/>
                <w:lang w:bidi="en-IN"/>
              </w:rPr>
              <w:t>Take any such measure as may be deemed fit in the sole discretion of JSCL, including annulment of the bidding process</w:t>
            </w:r>
          </w:p>
          <w:p w:rsidR="00DF28FF" w:rsidRPr="0031249C" w:rsidRDefault="00DF28FF" w:rsidP="00DF28FF">
            <w:pPr>
              <w:pStyle w:val="Heading3"/>
              <w:ind w:left="1006"/>
              <w:rPr>
                <w:rFonts w:ascii="Verdana" w:hAnsi="Verdana" w:cs="Arial"/>
                <w:sz w:val="20"/>
                <w:szCs w:val="20"/>
              </w:rPr>
            </w:pPr>
            <w:bookmarkStart w:id="11" w:name="_Toc11525521"/>
            <w:r w:rsidRPr="0031249C">
              <w:rPr>
                <w:rFonts w:ascii="Verdana" w:hAnsi="Verdana" w:cs="Arial"/>
                <w:sz w:val="20"/>
                <w:szCs w:val="20"/>
              </w:rPr>
              <w:t>Contacting the Authority</w:t>
            </w:r>
            <w:bookmarkEnd w:id="11"/>
            <w:r w:rsidRPr="0031249C">
              <w:rPr>
                <w:rFonts w:ascii="Verdana" w:hAnsi="Verdana" w:cs="Arial"/>
                <w:sz w:val="20"/>
                <w:szCs w:val="20"/>
              </w:rPr>
              <w:t xml:space="preserve">  </w:t>
            </w:r>
          </w:p>
          <w:p w:rsidR="00DF28FF" w:rsidRPr="0031249C" w:rsidRDefault="00DF28FF" w:rsidP="00DF28FF">
            <w:pPr>
              <w:widowControl/>
              <w:numPr>
                <w:ilvl w:val="0"/>
                <w:numId w:val="32"/>
              </w:numPr>
              <w:spacing w:after="126" w:line="360" w:lineRule="auto"/>
              <w:ind w:right="419" w:hanging="583"/>
              <w:jc w:val="both"/>
              <w:rPr>
                <w:rFonts w:ascii="Verdana" w:hAnsi="Verdana" w:cs="Arial"/>
                <w:sz w:val="20"/>
                <w:szCs w:val="20"/>
              </w:rPr>
            </w:pPr>
            <w:r w:rsidRPr="0031249C">
              <w:rPr>
                <w:rFonts w:ascii="Verdana" w:hAnsi="Verdana" w:cs="Arial"/>
                <w:sz w:val="20"/>
                <w:szCs w:val="20"/>
              </w:rPr>
              <w:t xml:space="preserve">No Bidder shall contact the Authority on any matter relating to his/her Bid, from the time of the Bid opening to the time the contract is awarded. If the Bidder wishes to bring additional information to the notice of the Authority, he/she can do so in writing. </w:t>
            </w:r>
          </w:p>
          <w:p w:rsidR="00DF28FF" w:rsidRPr="0031249C" w:rsidRDefault="00DF28FF" w:rsidP="00DF28FF">
            <w:pPr>
              <w:widowControl/>
              <w:numPr>
                <w:ilvl w:val="0"/>
                <w:numId w:val="32"/>
              </w:numPr>
              <w:spacing w:after="126" w:line="360" w:lineRule="auto"/>
              <w:ind w:right="419" w:hanging="583"/>
              <w:jc w:val="both"/>
              <w:rPr>
                <w:rFonts w:ascii="Verdana" w:hAnsi="Verdana" w:cs="Arial"/>
                <w:sz w:val="20"/>
                <w:szCs w:val="20"/>
              </w:rPr>
            </w:pPr>
            <w:r w:rsidRPr="0031249C">
              <w:rPr>
                <w:rFonts w:ascii="Verdana" w:hAnsi="Verdana" w:cs="Arial"/>
                <w:sz w:val="20"/>
                <w:szCs w:val="20"/>
              </w:rPr>
              <w:t xml:space="preserve">Any effort by a Bidder to influence the Authority in its decisions on Bid evaluation, bid comparison or contract award may result in rejection of the Bidder's Bid. </w:t>
            </w:r>
          </w:p>
          <w:p w:rsidR="00DF28FF" w:rsidRPr="0031249C" w:rsidRDefault="00DF28FF" w:rsidP="00DF28FF">
            <w:pPr>
              <w:widowControl/>
              <w:numPr>
                <w:ilvl w:val="0"/>
                <w:numId w:val="32"/>
              </w:numPr>
              <w:spacing w:after="126" w:line="360" w:lineRule="auto"/>
              <w:ind w:right="419" w:hanging="583"/>
              <w:jc w:val="both"/>
              <w:rPr>
                <w:rFonts w:ascii="Verdana" w:hAnsi="Verdana" w:cs="Arial"/>
                <w:sz w:val="20"/>
                <w:szCs w:val="20"/>
              </w:rPr>
            </w:pPr>
            <w:r w:rsidRPr="0031249C">
              <w:rPr>
                <w:rFonts w:ascii="Verdana" w:hAnsi="Verdana" w:cs="Arial"/>
                <w:sz w:val="20"/>
                <w:szCs w:val="20"/>
              </w:rPr>
              <w:t xml:space="preserve">In the event of any information furnished by the Bidder is found false or fabricated, the minimum punishment shall be debarring/blacklisting from JSCL works and legal proceeding can also be initiated. </w:t>
            </w:r>
          </w:p>
          <w:p w:rsidR="00DF28FF" w:rsidRPr="0031249C" w:rsidRDefault="00DF28FF" w:rsidP="00DF28FF">
            <w:pPr>
              <w:widowControl/>
              <w:spacing w:after="126" w:line="360" w:lineRule="auto"/>
              <w:ind w:left="1001" w:right="419"/>
              <w:jc w:val="both"/>
              <w:rPr>
                <w:rFonts w:ascii="Verdana" w:hAnsi="Verdana" w:cs="Arial"/>
                <w:b/>
                <w:bCs/>
                <w:sz w:val="20"/>
                <w:szCs w:val="20"/>
              </w:rPr>
            </w:pPr>
            <w:r w:rsidRPr="0031249C">
              <w:rPr>
                <w:rFonts w:ascii="Verdana" w:hAnsi="Verdana" w:cs="Arial"/>
                <w:b/>
                <w:bCs/>
                <w:sz w:val="20"/>
                <w:szCs w:val="20"/>
              </w:rPr>
              <w:t xml:space="preserve">Signing of contract  </w:t>
            </w:r>
          </w:p>
          <w:p w:rsidR="00DF28FF" w:rsidRPr="0031249C" w:rsidRDefault="00DF28FF" w:rsidP="00DF28FF">
            <w:pPr>
              <w:widowControl/>
              <w:spacing w:after="126" w:line="360" w:lineRule="auto"/>
              <w:ind w:left="1001" w:right="419"/>
              <w:jc w:val="both"/>
              <w:rPr>
                <w:rFonts w:ascii="Verdana" w:hAnsi="Verdana" w:cs="Arial"/>
                <w:sz w:val="20"/>
                <w:szCs w:val="20"/>
              </w:rPr>
            </w:pPr>
            <w:r w:rsidRPr="0031249C">
              <w:rPr>
                <w:rFonts w:ascii="Verdana" w:hAnsi="Verdana" w:cs="Arial"/>
                <w:sz w:val="20"/>
                <w:szCs w:val="20"/>
              </w:rPr>
              <w:t xml:space="preserve">At the same time as the Authority notifies the successful Bidder that its Bid has been accepted, the successful Bidder shall have to </w:t>
            </w:r>
            <w:r w:rsidRPr="0031249C">
              <w:rPr>
                <w:rFonts w:ascii="Verdana" w:hAnsi="Verdana" w:cs="Arial"/>
                <w:sz w:val="20"/>
                <w:szCs w:val="20"/>
              </w:rPr>
              <w:lastRenderedPageBreak/>
              <w:t>sign the contract agreement with relevant document as mentioned in this Document. The agreement draft along with other related terms and conditions will be same as furnished in this Bid. Any refusal will not be allowed</w:t>
            </w:r>
          </w:p>
          <w:p w:rsidR="00DF28FF" w:rsidRPr="0031249C" w:rsidRDefault="00DF28FF" w:rsidP="00DF28FF">
            <w:pPr>
              <w:pStyle w:val="BodyText"/>
              <w:spacing w:after="120" w:line="360" w:lineRule="auto"/>
              <w:ind w:left="2405"/>
              <w:rPr>
                <w:rFonts w:ascii="Verdana" w:hAnsi="Verdana" w:cs="Arial"/>
                <w:b/>
                <w:bCs/>
                <w:sz w:val="20"/>
                <w:szCs w:val="20"/>
              </w:rPr>
            </w:pPr>
          </w:p>
        </w:tc>
      </w:tr>
    </w:tbl>
    <w:p w:rsidR="0079282B" w:rsidRPr="0031249C" w:rsidRDefault="0079282B" w:rsidP="00E5624F">
      <w:pPr>
        <w:autoSpaceDE w:val="0"/>
        <w:autoSpaceDN w:val="0"/>
        <w:adjustRightInd w:val="0"/>
        <w:spacing w:before="120" w:after="120" w:line="360" w:lineRule="auto"/>
        <w:rPr>
          <w:rFonts w:ascii="Verdana" w:hAnsi="Verdana" w:cs="Arial"/>
          <w:b/>
          <w:bCs/>
          <w:color w:val="000000"/>
          <w:sz w:val="20"/>
          <w:szCs w:val="20"/>
          <w:u w:val="single"/>
        </w:rPr>
      </w:pPr>
    </w:p>
    <w:p w:rsidR="00B60071" w:rsidRPr="0031249C" w:rsidRDefault="00B60071" w:rsidP="00E5624F">
      <w:pPr>
        <w:autoSpaceDE w:val="0"/>
        <w:autoSpaceDN w:val="0"/>
        <w:adjustRightInd w:val="0"/>
        <w:spacing w:before="120" w:after="120" w:line="360" w:lineRule="auto"/>
        <w:rPr>
          <w:rFonts w:ascii="Verdana" w:hAnsi="Verdana" w:cs="Arial"/>
          <w:b/>
          <w:bCs/>
          <w:color w:val="000000"/>
          <w:sz w:val="20"/>
          <w:szCs w:val="20"/>
          <w:u w:val="single"/>
        </w:rPr>
      </w:pPr>
      <w:r w:rsidRPr="0031249C">
        <w:rPr>
          <w:rFonts w:ascii="Verdana" w:hAnsi="Verdana" w:cs="Arial"/>
          <w:b/>
          <w:bCs/>
          <w:color w:val="000000"/>
          <w:sz w:val="20"/>
          <w:szCs w:val="20"/>
          <w:u w:val="single"/>
        </w:rPr>
        <w:t>Weighted Marks for Expertise:</w:t>
      </w:r>
      <w:r w:rsidR="002D0213" w:rsidRPr="0031249C">
        <w:rPr>
          <w:rFonts w:ascii="Verdana" w:hAnsi="Verdana" w:cs="Arial"/>
          <w:b/>
          <w:bCs/>
          <w:color w:val="000000"/>
          <w:sz w:val="20"/>
          <w:szCs w:val="20"/>
          <w:u w:val="single"/>
        </w:rPr>
        <w:t xml:space="preserve"> Package 1</w:t>
      </w:r>
    </w:p>
    <w:p w:rsidR="002D0213" w:rsidRPr="0031249C" w:rsidRDefault="002D0213" w:rsidP="00E5624F">
      <w:pPr>
        <w:autoSpaceDE w:val="0"/>
        <w:autoSpaceDN w:val="0"/>
        <w:adjustRightInd w:val="0"/>
        <w:spacing w:before="120" w:after="120" w:line="360" w:lineRule="auto"/>
        <w:rPr>
          <w:rFonts w:ascii="Verdana" w:hAnsi="Verdana" w:cs="Arial"/>
          <w:sz w:val="20"/>
          <w:szCs w:val="20"/>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655"/>
        <w:gridCol w:w="4596"/>
        <w:gridCol w:w="949"/>
        <w:gridCol w:w="1289"/>
      </w:tblGrid>
      <w:tr w:rsidR="002D0213" w:rsidRPr="0031249C" w:rsidTr="00890D73">
        <w:trPr>
          <w:jc w:val="center"/>
        </w:trPr>
        <w:tc>
          <w:tcPr>
            <w:tcW w:w="494" w:type="dxa"/>
          </w:tcPr>
          <w:p w:rsidR="002D0213" w:rsidRPr="0031249C" w:rsidRDefault="002D0213" w:rsidP="00E5624F">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t>SN</w:t>
            </w:r>
          </w:p>
        </w:tc>
        <w:tc>
          <w:tcPr>
            <w:tcW w:w="1661" w:type="dxa"/>
          </w:tcPr>
          <w:p w:rsidR="002D0213" w:rsidRPr="0031249C" w:rsidRDefault="002D0213" w:rsidP="00E5624F">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t xml:space="preserve">Designation of Key Experts </w:t>
            </w:r>
          </w:p>
        </w:tc>
        <w:tc>
          <w:tcPr>
            <w:tcW w:w="4680" w:type="dxa"/>
          </w:tcPr>
          <w:p w:rsidR="002D0213" w:rsidRPr="0031249C" w:rsidRDefault="002D0213" w:rsidP="00E5624F">
            <w:pPr>
              <w:autoSpaceDE w:val="0"/>
              <w:autoSpaceDN w:val="0"/>
              <w:adjustRightInd w:val="0"/>
              <w:spacing w:line="360" w:lineRule="auto"/>
              <w:jc w:val="center"/>
              <w:rPr>
                <w:rFonts w:ascii="Verdana" w:hAnsi="Verdana" w:cs="Arial"/>
                <w:b/>
                <w:bCs/>
                <w:color w:val="000000"/>
                <w:sz w:val="20"/>
                <w:szCs w:val="20"/>
              </w:rPr>
            </w:pPr>
            <w:r w:rsidRPr="0031249C">
              <w:rPr>
                <w:rFonts w:ascii="Verdana" w:hAnsi="Verdana" w:cs="Arial"/>
                <w:b/>
                <w:bCs/>
                <w:color w:val="000000"/>
                <w:sz w:val="20"/>
                <w:szCs w:val="20"/>
              </w:rPr>
              <w:t>Qualification</w:t>
            </w:r>
          </w:p>
        </w:tc>
        <w:tc>
          <w:tcPr>
            <w:tcW w:w="963" w:type="dxa"/>
          </w:tcPr>
          <w:p w:rsidR="002D0213" w:rsidRPr="0031249C" w:rsidRDefault="002D0213" w:rsidP="00E5624F">
            <w:pPr>
              <w:autoSpaceDE w:val="0"/>
              <w:autoSpaceDN w:val="0"/>
              <w:adjustRightInd w:val="0"/>
              <w:spacing w:line="360" w:lineRule="auto"/>
              <w:jc w:val="center"/>
              <w:rPr>
                <w:rFonts w:ascii="Verdana" w:hAnsi="Verdana" w:cs="Arial"/>
                <w:b/>
                <w:bCs/>
                <w:color w:val="000000"/>
                <w:sz w:val="20"/>
                <w:szCs w:val="20"/>
              </w:rPr>
            </w:pPr>
            <w:r w:rsidRPr="0031249C">
              <w:rPr>
                <w:rFonts w:ascii="Verdana" w:hAnsi="Verdana" w:cs="Arial"/>
                <w:b/>
                <w:bCs/>
                <w:color w:val="000000"/>
                <w:sz w:val="20"/>
                <w:szCs w:val="20"/>
              </w:rPr>
              <w:t>Nos.</w:t>
            </w:r>
          </w:p>
        </w:tc>
        <w:tc>
          <w:tcPr>
            <w:tcW w:w="1219" w:type="dxa"/>
          </w:tcPr>
          <w:p w:rsidR="002D0213" w:rsidRPr="0031249C" w:rsidRDefault="002D0213" w:rsidP="00E5624F">
            <w:pPr>
              <w:autoSpaceDE w:val="0"/>
              <w:autoSpaceDN w:val="0"/>
              <w:adjustRightInd w:val="0"/>
              <w:spacing w:line="360" w:lineRule="auto"/>
              <w:jc w:val="center"/>
              <w:rPr>
                <w:rFonts w:ascii="Verdana" w:hAnsi="Verdana" w:cs="Arial"/>
                <w:b/>
                <w:bCs/>
                <w:color w:val="000000"/>
                <w:sz w:val="20"/>
                <w:szCs w:val="20"/>
              </w:rPr>
            </w:pPr>
            <w:r w:rsidRPr="0031249C">
              <w:rPr>
                <w:rFonts w:ascii="Verdana" w:hAnsi="Verdana" w:cs="Arial"/>
                <w:b/>
                <w:bCs/>
                <w:color w:val="000000"/>
                <w:sz w:val="20"/>
                <w:szCs w:val="20"/>
              </w:rPr>
              <w:t>Weighted Marks</w:t>
            </w:r>
          </w:p>
        </w:tc>
      </w:tr>
      <w:tr w:rsidR="002D0213" w:rsidRPr="0031249C" w:rsidTr="00890D73">
        <w:trPr>
          <w:jc w:val="center"/>
        </w:trPr>
        <w:tc>
          <w:tcPr>
            <w:tcW w:w="494" w:type="dxa"/>
          </w:tcPr>
          <w:p w:rsidR="002D0213" w:rsidRPr="0031249C" w:rsidRDefault="002D0213" w:rsidP="00E5624F">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t>1</w:t>
            </w:r>
          </w:p>
        </w:tc>
        <w:tc>
          <w:tcPr>
            <w:tcW w:w="1661" w:type="dxa"/>
          </w:tcPr>
          <w:p w:rsidR="002D0213" w:rsidRPr="0031249C" w:rsidRDefault="002D0213" w:rsidP="00E5624F">
            <w:pPr>
              <w:autoSpaceDE w:val="0"/>
              <w:autoSpaceDN w:val="0"/>
              <w:adjustRightInd w:val="0"/>
              <w:spacing w:line="360" w:lineRule="auto"/>
              <w:rPr>
                <w:rFonts w:ascii="Verdana" w:hAnsi="Verdana" w:cs="Arial"/>
                <w:sz w:val="20"/>
                <w:szCs w:val="20"/>
              </w:rPr>
            </w:pPr>
            <w:r w:rsidRPr="0031249C">
              <w:rPr>
                <w:rFonts w:ascii="Verdana" w:hAnsi="Verdana" w:cs="Arial"/>
                <w:sz w:val="20"/>
                <w:szCs w:val="20"/>
              </w:rPr>
              <w:t xml:space="preserve">PROJECT DIRECTOR </w:t>
            </w:r>
          </w:p>
          <w:p w:rsidR="002D0213" w:rsidRPr="0031249C" w:rsidRDefault="002D0213" w:rsidP="002A321B">
            <w:pPr>
              <w:autoSpaceDE w:val="0"/>
              <w:autoSpaceDN w:val="0"/>
              <w:adjustRightInd w:val="0"/>
              <w:spacing w:line="360" w:lineRule="auto"/>
              <w:rPr>
                <w:rFonts w:ascii="Verdana" w:hAnsi="Verdana" w:cs="Arial"/>
                <w:sz w:val="20"/>
                <w:szCs w:val="20"/>
              </w:rPr>
            </w:pPr>
          </w:p>
        </w:tc>
        <w:tc>
          <w:tcPr>
            <w:tcW w:w="4680" w:type="dxa"/>
          </w:tcPr>
          <w:p w:rsidR="002D0213" w:rsidRPr="0031249C" w:rsidRDefault="002A3566" w:rsidP="00890D73">
            <w:pPr>
              <w:pStyle w:val="ListParagraph"/>
              <w:numPr>
                <w:ilvl w:val="0"/>
                <w:numId w:val="39"/>
              </w:numPr>
              <w:spacing w:line="360" w:lineRule="auto"/>
              <w:ind w:right="2"/>
              <w:jc w:val="both"/>
              <w:rPr>
                <w:rFonts w:ascii="Verdana" w:hAnsi="Verdana"/>
                <w:sz w:val="20"/>
                <w:szCs w:val="20"/>
              </w:rPr>
            </w:pPr>
            <w:r>
              <w:rPr>
                <w:rFonts w:ascii="Verdana" w:hAnsi="Verdana"/>
                <w:sz w:val="20"/>
                <w:szCs w:val="20"/>
              </w:rPr>
              <w:t xml:space="preserve">Masters </w:t>
            </w:r>
            <w:r w:rsidR="00890D73" w:rsidRPr="0031249C">
              <w:rPr>
                <w:rFonts w:ascii="Verdana" w:hAnsi="Verdana"/>
                <w:sz w:val="20"/>
                <w:szCs w:val="20"/>
              </w:rPr>
              <w:t xml:space="preserve"> </w:t>
            </w:r>
            <w:r w:rsidR="004370A8">
              <w:rPr>
                <w:rFonts w:ascii="Verdana" w:hAnsi="Verdana"/>
                <w:sz w:val="20"/>
                <w:szCs w:val="20"/>
              </w:rPr>
              <w:t xml:space="preserve">in Physical Education </w:t>
            </w:r>
            <w:r w:rsidR="00890D73" w:rsidRPr="0031249C">
              <w:rPr>
                <w:rFonts w:ascii="Verdana" w:hAnsi="Verdana"/>
                <w:sz w:val="20"/>
                <w:szCs w:val="20"/>
              </w:rPr>
              <w:t>from any university</w:t>
            </w:r>
            <w:r>
              <w:rPr>
                <w:rFonts w:ascii="Verdana" w:hAnsi="Verdana"/>
                <w:sz w:val="20"/>
                <w:szCs w:val="20"/>
              </w:rPr>
              <w:t xml:space="preserve"> and MBA for any recognized university</w:t>
            </w:r>
            <w:r w:rsidR="00890D73" w:rsidRPr="0031249C">
              <w:rPr>
                <w:rFonts w:ascii="Verdana" w:hAnsi="Verdana"/>
                <w:sz w:val="20"/>
                <w:szCs w:val="20"/>
              </w:rPr>
              <w:t xml:space="preserve"> </w:t>
            </w:r>
          </w:p>
          <w:p w:rsidR="00890D73" w:rsidRPr="0031249C" w:rsidRDefault="00890D73" w:rsidP="00890D73">
            <w:pPr>
              <w:pStyle w:val="ListParagraph"/>
              <w:numPr>
                <w:ilvl w:val="0"/>
                <w:numId w:val="39"/>
              </w:numPr>
              <w:spacing w:line="360" w:lineRule="auto"/>
              <w:ind w:right="2"/>
              <w:jc w:val="both"/>
              <w:rPr>
                <w:rFonts w:ascii="Verdana" w:hAnsi="Verdana"/>
                <w:sz w:val="20"/>
                <w:szCs w:val="20"/>
              </w:rPr>
            </w:pPr>
            <w:r w:rsidRPr="0031249C">
              <w:rPr>
                <w:rFonts w:ascii="Verdana" w:hAnsi="Verdana"/>
                <w:sz w:val="20"/>
                <w:szCs w:val="20"/>
              </w:rPr>
              <w:t xml:space="preserve">Minimum experience of </w:t>
            </w:r>
            <w:proofErr w:type="spellStart"/>
            <w:r w:rsidRPr="0031249C">
              <w:rPr>
                <w:rFonts w:ascii="Verdana" w:hAnsi="Verdana"/>
                <w:sz w:val="20"/>
                <w:szCs w:val="20"/>
              </w:rPr>
              <w:t>atleast</w:t>
            </w:r>
            <w:proofErr w:type="spellEnd"/>
            <w:r w:rsidRPr="0031249C">
              <w:rPr>
                <w:rFonts w:ascii="Verdana" w:hAnsi="Verdana"/>
                <w:sz w:val="20"/>
                <w:szCs w:val="20"/>
              </w:rPr>
              <w:t xml:space="preserve"> 5 years in related field.</w:t>
            </w:r>
          </w:p>
          <w:p w:rsidR="00890D73" w:rsidRPr="004370A8" w:rsidRDefault="00890D73" w:rsidP="00890D73">
            <w:pPr>
              <w:pStyle w:val="ListParagraph"/>
              <w:numPr>
                <w:ilvl w:val="0"/>
                <w:numId w:val="39"/>
              </w:numPr>
              <w:spacing w:line="360" w:lineRule="auto"/>
              <w:ind w:right="2"/>
              <w:jc w:val="both"/>
              <w:rPr>
                <w:rFonts w:ascii="Verdana" w:hAnsi="Verdana" w:cs="Arial"/>
                <w:bCs/>
                <w:sz w:val="20"/>
                <w:szCs w:val="20"/>
              </w:rPr>
            </w:pPr>
            <w:r w:rsidRPr="0031249C">
              <w:rPr>
                <w:rFonts w:ascii="Verdana" w:hAnsi="Verdana"/>
                <w:sz w:val="20"/>
                <w:szCs w:val="20"/>
              </w:rPr>
              <w:t xml:space="preserve">Minimum experience of </w:t>
            </w:r>
            <w:proofErr w:type="spellStart"/>
            <w:r w:rsidRPr="0031249C">
              <w:rPr>
                <w:rFonts w:ascii="Verdana" w:hAnsi="Verdana"/>
                <w:sz w:val="20"/>
                <w:szCs w:val="20"/>
              </w:rPr>
              <w:t>atleast</w:t>
            </w:r>
            <w:proofErr w:type="spellEnd"/>
            <w:r w:rsidRPr="0031249C">
              <w:rPr>
                <w:rFonts w:ascii="Verdana" w:hAnsi="Verdana"/>
                <w:sz w:val="20"/>
                <w:szCs w:val="20"/>
              </w:rPr>
              <w:t xml:space="preserve"> 5 years in running Gym</w:t>
            </w:r>
          </w:p>
          <w:p w:rsidR="004370A8" w:rsidRPr="0031249C" w:rsidRDefault="004370A8" w:rsidP="00890D73">
            <w:pPr>
              <w:pStyle w:val="ListParagraph"/>
              <w:numPr>
                <w:ilvl w:val="0"/>
                <w:numId w:val="39"/>
              </w:numPr>
              <w:spacing w:line="360" w:lineRule="auto"/>
              <w:ind w:right="2"/>
              <w:jc w:val="both"/>
              <w:rPr>
                <w:rFonts w:ascii="Verdana" w:hAnsi="Verdana" w:cs="Arial"/>
                <w:bCs/>
                <w:sz w:val="20"/>
                <w:szCs w:val="20"/>
              </w:rPr>
            </w:pPr>
            <w:r>
              <w:rPr>
                <w:rFonts w:ascii="Verdana" w:hAnsi="Verdana"/>
                <w:sz w:val="20"/>
                <w:szCs w:val="20"/>
              </w:rPr>
              <w:t>Experience of Representing at National Level / State Level will be added advantage</w:t>
            </w:r>
          </w:p>
        </w:tc>
        <w:tc>
          <w:tcPr>
            <w:tcW w:w="963" w:type="dxa"/>
          </w:tcPr>
          <w:p w:rsidR="002D0213" w:rsidRPr="0031249C" w:rsidRDefault="002D0213" w:rsidP="00DB6AF5">
            <w:pPr>
              <w:autoSpaceDE w:val="0"/>
              <w:autoSpaceDN w:val="0"/>
              <w:adjustRightInd w:val="0"/>
              <w:spacing w:line="360" w:lineRule="auto"/>
              <w:rPr>
                <w:rFonts w:ascii="Verdana" w:hAnsi="Verdana" w:cs="Arial"/>
                <w:bCs/>
                <w:sz w:val="20"/>
                <w:szCs w:val="20"/>
              </w:rPr>
            </w:pPr>
            <w:r w:rsidRPr="0031249C">
              <w:rPr>
                <w:rFonts w:ascii="Verdana" w:hAnsi="Verdana" w:cs="Arial"/>
                <w:bCs/>
                <w:sz w:val="20"/>
                <w:szCs w:val="20"/>
              </w:rPr>
              <w:t>1</w:t>
            </w:r>
          </w:p>
        </w:tc>
        <w:tc>
          <w:tcPr>
            <w:tcW w:w="1219" w:type="dxa"/>
          </w:tcPr>
          <w:p w:rsidR="002D0213" w:rsidRPr="0031249C" w:rsidRDefault="002D0213" w:rsidP="00E5624F">
            <w:pPr>
              <w:autoSpaceDE w:val="0"/>
              <w:autoSpaceDN w:val="0"/>
              <w:adjustRightInd w:val="0"/>
              <w:spacing w:line="360" w:lineRule="auto"/>
              <w:jc w:val="center"/>
              <w:rPr>
                <w:rFonts w:ascii="Verdana" w:hAnsi="Verdana" w:cs="Arial"/>
                <w:sz w:val="20"/>
                <w:szCs w:val="20"/>
              </w:rPr>
            </w:pPr>
            <w:r w:rsidRPr="0031249C">
              <w:rPr>
                <w:rFonts w:ascii="Verdana" w:hAnsi="Verdana" w:cs="Arial"/>
                <w:sz w:val="20"/>
                <w:szCs w:val="20"/>
              </w:rPr>
              <w:t>300</w:t>
            </w:r>
          </w:p>
        </w:tc>
      </w:tr>
      <w:tr w:rsidR="002D0213" w:rsidRPr="0031249C" w:rsidTr="00890D73">
        <w:trPr>
          <w:jc w:val="center"/>
        </w:trPr>
        <w:tc>
          <w:tcPr>
            <w:tcW w:w="494" w:type="dxa"/>
          </w:tcPr>
          <w:p w:rsidR="002D0213" w:rsidRPr="0031249C" w:rsidRDefault="002D0213" w:rsidP="00E5624F">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t>2</w:t>
            </w:r>
          </w:p>
        </w:tc>
        <w:tc>
          <w:tcPr>
            <w:tcW w:w="1661" w:type="dxa"/>
          </w:tcPr>
          <w:p w:rsidR="002D0213" w:rsidRPr="0031249C" w:rsidRDefault="002A3566" w:rsidP="002A3566">
            <w:pPr>
              <w:pStyle w:val="ListParagraph"/>
              <w:ind w:right="2"/>
              <w:rPr>
                <w:rFonts w:ascii="Verdana" w:hAnsi="Verdana"/>
                <w:sz w:val="20"/>
                <w:szCs w:val="20"/>
              </w:rPr>
            </w:pPr>
            <w:r>
              <w:rPr>
                <w:rFonts w:ascii="Verdana" w:hAnsi="Verdana"/>
                <w:sz w:val="20"/>
                <w:szCs w:val="20"/>
              </w:rPr>
              <w:t>Dietician</w:t>
            </w:r>
            <w:r w:rsidR="002D0213" w:rsidRPr="0031249C">
              <w:rPr>
                <w:rFonts w:ascii="Verdana" w:hAnsi="Verdana"/>
                <w:sz w:val="20"/>
                <w:szCs w:val="20"/>
              </w:rPr>
              <w:t xml:space="preserve"> </w:t>
            </w:r>
          </w:p>
        </w:tc>
        <w:tc>
          <w:tcPr>
            <w:tcW w:w="4680" w:type="dxa"/>
          </w:tcPr>
          <w:p w:rsidR="00890D73" w:rsidRPr="0031249C" w:rsidRDefault="002A3566" w:rsidP="00890D73">
            <w:pPr>
              <w:pStyle w:val="ListParagraph"/>
              <w:numPr>
                <w:ilvl w:val="0"/>
                <w:numId w:val="41"/>
              </w:numPr>
              <w:spacing w:line="360" w:lineRule="auto"/>
              <w:ind w:right="2"/>
              <w:jc w:val="both"/>
              <w:rPr>
                <w:rFonts w:ascii="Verdana" w:hAnsi="Verdana"/>
                <w:sz w:val="20"/>
                <w:szCs w:val="20"/>
              </w:rPr>
            </w:pPr>
            <w:r>
              <w:rPr>
                <w:rFonts w:ascii="Verdana" w:hAnsi="Verdana"/>
                <w:sz w:val="20"/>
                <w:szCs w:val="20"/>
              </w:rPr>
              <w:t xml:space="preserve">PG </w:t>
            </w:r>
            <w:r w:rsidR="004A66D5">
              <w:rPr>
                <w:rFonts w:ascii="Verdana" w:hAnsi="Verdana"/>
                <w:sz w:val="20"/>
                <w:szCs w:val="20"/>
              </w:rPr>
              <w:t>Diploma</w:t>
            </w:r>
            <w:r w:rsidR="00890D73" w:rsidRPr="0031249C">
              <w:rPr>
                <w:rFonts w:ascii="Verdana" w:hAnsi="Verdana"/>
                <w:sz w:val="20"/>
                <w:szCs w:val="20"/>
              </w:rPr>
              <w:t xml:space="preserve"> from any university  in </w:t>
            </w:r>
            <w:r>
              <w:rPr>
                <w:rFonts w:ascii="Verdana" w:hAnsi="Verdana"/>
                <w:sz w:val="20"/>
                <w:szCs w:val="20"/>
              </w:rPr>
              <w:t xml:space="preserve">Nutrition or </w:t>
            </w:r>
            <w:proofErr w:type="spellStart"/>
            <w:r>
              <w:rPr>
                <w:rFonts w:ascii="Verdana" w:hAnsi="Verdana"/>
                <w:sz w:val="20"/>
                <w:szCs w:val="20"/>
              </w:rPr>
              <w:t>MSc</w:t>
            </w:r>
            <w:proofErr w:type="spellEnd"/>
            <w:r>
              <w:rPr>
                <w:rFonts w:ascii="Verdana" w:hAnsi="Verdana"/>
                <w:sz w:val="20"/>
                <w:szCs w:val="20"/>
              </w:rPr>
              <w:t xml:space="preserve"> in Food and Nutrition </w:t>
            </w:r>
          </w:p>
          <w:p w:rsidR="00890D73" w:rsidRPr="0031249C" w:rsidRDefault="00890D73" w:rsidP="00890D73">
            <w:pPr>
              <w:pStyle w:val="ListParagraph"/>
              <w:numPr>
                <w:ilvl w:val="0"/>
                <w:numId w:val="41"/>
              </w:numPr>
              <w:spacing w:line="360" w:lineRule="auto"/>
              <w:ind w:right="2"/>
              <w:jc w:val="both"/>
              <w:rPr>
                <w:rFonts w:ascii="Verdana" w:hAnsi="Verdana"/>
                <w:sz w:val="20"/>
                <w:szCs w:val="20"/>
              </w:rPr>
            </w:pPr>
            <w:r w:rsidRPr="0031249C">
              <w:rPr>
                <w:rFonts w:ascii="Verdana" w:hAnsi="Verdana"/>
                <w:sz w:val="20"/>
                <w:szCs w:val="20"/>
              </w:rPr>
              <w:t xml:space="preserve">Minimum experience of </w:t>
            </w:r>
            <w:proofErr w:type="spellStart"/>
            <w:r w:rsidRPr="0031249C">
              <w:rPr>
                <w:rFonts w:ascii="Verdana" w:hAnsi="Verdana"/>
                <w:sz w:val="20"/>
                <w:szCs w:val="20"/>
              </w:rPr>
              <w:t>atleast</w:t>
            </w:r>
            <w:proofErr w:type="spellEnd"/>
            <w:r w:rsidRPr="0031249C">
              <w:rPr>
                <w:rFonts w:ascii="Verdana" w:hAnsi="Verdana"/>
                <w:sz w:val="20"/>
                <w:szCs w:val="20"/>
              </w:rPr>
              <w:t xml:space="preserve"> 5 years as nurse or medical assistant</w:t>
            </w:r>
          </w:p>
          <w:p w:rsidR="004370A8" w:rsidRDefault="00890D73" w:rsidP="004370A8">
            <w:pPr>
              <w:pStyle w:val="ListParagraph"/>
              <w:numPr>
                <w:ilvl w:val="0"/>
                <w:numId w:val="41"/>
              </w:numPr>
              <w:spacing w:line="360" w:lineRule="auto"/>
              <w:ind w:right="2"/>
              <w:jc w:val="both"/>
              <w:rPr>
                <w:rFonts w:ascii="Verdana" w:hAnsi="Verdana"/>
                <w:sz w:val="20"/>
                <w:szCs w:val="20"/>
              </w:rPr>
            </w:pPr>
            <w:r w:rsidRPr="0031249C">
              <w:rPr>
                <w:rFonts w:ascii="Verdana" w:hAnsi="Verdana"/>
                <w:sz w:val="20"/>
                <w:szCs w:val="20"/>
              </w:rPr>
              <w:t xml:space="preserve">Minimum experience of </w:t>
            </w:r>
            <w:proofErr w:type="spellStart"/>
            <w:r w:rsidRPr="0031249C">
              <w:rPr>
                <w:rFonts w:ascii="Verdana" w:hAnsi="Verdana"/>
                <w:sz w:val="20"/>
                <w:szCs w:val="20"/>
              </w:rPr>
              <w:t>atleast</w:t>
            </w:r>
            <w:proofErr w:type="spellEnd"/>
            <w:r w:rsidRPr="0031249C">
              <w:rPr>
                <w:rFonts w:ascii="Verdana" w:hAnsi="Verdana"/>
                <w:sz w:val="20"/>
                <w:szCs w:val="20"/>
              </w:rPr>
              <w:t xml:space="preserve"> 3 years in any Gym</w:t>
            </w:r>
          </w:p>
          <w:p w:rsidR="004370A8" w:rsidRPr="004370A8" w:rsidRDefault="004A66D5" w:rsidP="004370A8">
            <w:pPr>
              <w:pStyle w:val="ListParagraph"/>
              <w:numPr>
                <w:ilvl w:val="0"/>
                <w:numId w:val="41"/>
              </w:numPr>
              <w:spacing w:line="360" w:lineRule="auto"/>
              <w:ind w:right="2"/>
              <w:jc w:val="both"/>
              <w:rPr>
                <w:rFonts w:ascii="Verdana" w:hAnsi="Verdana"/>
                <w:sz w:val="20"/>
                <w:szCs w:val="20"/>
              </w:rPr>
            </w:pPr>
            <w:r>
              <w:rPr>
                <w:rFonts w:ascii="Verdana" w:hAnsi="Verdana"/>
                <w:sz w:val="20"/>
                <w:szCs w:val="20"/>
              </w:rPr>
              <w:t>IDA Certificate of Registered Dietician</w:t>
            </w:r>
          </w:p>
        </w:tc>
        <w:tc>
          <w:tcPr>
            <w:tcW w:w="963" w:type="dxa"/>
          </w:tcPr>
          <w:p w:rsidR="002D0213" w:rsidRPr="0031249C" w:rsidRDefault="002D0213" w:rsidP="00DB6AF5">
            <w:pPr>
              <w:pStyle w:val="ListParagraph"/>
              <w:ind w:right="2"/>
              <w:rPr>
                <w:rFonts w:ascii="Verdana" w:hAnsi="Verdana"/>
                <w:sz w:val="20"/>
                <w:szCs w:val="20"/>
              </w:rPr>
            </w:pPr>
            <w:r w:rsidRPr="0031249C">
              <w:rPr>
                <w:rFonts w:ascii="Verdana" w:hAnsi="Verdana"/>
                <w:sz w:val="20"/>
                <w:szCs w:val="20"/>
              </w:rPr>
              <w:t>1</w:t>
            </w:r>
          </w:p>
        </w:tc>
        <w:tc>
          <w:tcPr>
            <w:tcW w:w="1219" w:type="dxa"/>
          </w:tcPr>
          <w:p w:rsidR="002D0213" w:rsidRPr="0031249C" w:rsidRDefault="002D0213" w:rsidP="00E5624F">
            <w:pPr>
              <w:spacing w:line="360" w:lineRule="auto"/>
              <w:jc w:val="center"/>
              <w:rPr>
                <w:rFonts w:ascii="Verdana" w:hAnsi="Verdana" w:cs="Arial"/>
                <w:sz w:val="20"/>
                <w:szCs w:val="20"/>
              </w:rPr>
            </w:pPr>
            <w:r w:rsidRPr="0031249C">
              <w:rPr>
                <w:rFonts w:ascii="Verdana" w:hAnsi="Verdana" w:cs="Arial"/>
                <w:sz w:val="20"/>
                <w:szCs w:val="20"/>
              </w:rPr>
              <w:t>100</w:t>
            </w:r>
          </w:p>
        </w:tc>
      </w:tr>
      <w:tr w:rsidR="002D0213" w:rsidRPr="0031249C" w:rsidTr="00890D73">
        <w:trPr>
          <w:jc w:val="center"/>
        </w:trPr>
        <w:tc>
          <w:tcPr>
            <w:tcW w:w="494" w:type="dxa"/>
          </w:tcPr>
          <w:p w:rsidR="002D0213" w:rsidRPr="0031249C" w:rsidRDefault="002D0213" w:rsidP="00E5624F">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t>3</w:t>
            </w:r>
          </w:p>
        </w:tc>
        <w:tc>
          <w:tcPr>
            <w:tcW w:w="1661" w:type="dxa"/>
          </w:tcPr>
          <w:p w:rsidR="002D0213" w:rsidRPr="0031249C" w:rsidRDefault="002D0213" w:rsidP="006B6D81">
            <w:pPr>
              <w:pStyle w:val="ListParagraph"/>
              <w:ind w:right="2"/>
              <w:rPr>
                <w:rFonts w:ascii="Verdana" w:hAnsi="Verdana"/>
                <w:sz w:val="20"/>
                <w:szCs w:val="20"/>
              </w:rPr>
            </w:pPr>
            <w:r w:rsidRPr="0031249C">
              <w:rPr>
                <w:rFonts w:ascii="Verdana" w:hAnsi="Verdana"/>
                <w:sz w:val="20"/>
                <w:szCs w:val="20"/>
              </w:rPr>
              <w:t>TRAINER-MALE</w:t>
            </w:r>
          </w:p>
        </w:tc>
        <w:tc>
          <w:tcPr>
            <w:tcW w:w="4680" w:type="dxa"/>
          </w:tcPr>
          <w:p w:rsidR="004A66D5" w:rsidRDefault="004A66D5" w:rsidP="00362193">
            <w:pPr>
              <w:pStyle w:val="ListParagraph"/>
              <w:numPr>
                <w:ilvl w:val="0"/>
                <w:numId w:val="45"/>
              </w:numPr>
              <w:spacing w:line="360" w:lineRule="auto"/>
              <w:ind w:right="2"/>
              <w:jc w:val="both"/>
              <w:rPr>
                <w:rFonts w:ascii="Verdana" w:hAnsi="Verdana"/>
                <w:sz w:val="20"/>
                <w:szCs w:val="20"/>
              </w:rPr>
            </w:pPr>
            <w:r>
              <w:rPr>
                <w:rFonts w:ascii="Verdana" w:hAnsi="Verdana"/>
                <w:sz w:val="20"/>
                <w:szCs w:val="20"/>
              </w:rPr>
              <w:t>Bachelors Degree in Physical Education</w:t>
            </w:r>
          </w:p>
          <w:p w:rsidR="00890D73" w:rsidRPr="0031249C" w:rsidRDefault="00890D73" w:rsidP="00362193">
            <w:pPr>
              <w:pStyle w:val="ListParagraph"/>
              <w:numPr>
                <w:ilvl w:val="0"/>
                <w:numId w:val="45"/>
              </w:numPr>
              <w:spacing w:line="360" w:lineRule="auto"/>
              <w:ind w:right="2"/>
              <w:jc w:val="both"/>
              <w:rPr>
                <w:rFonts w:ascii="Verdana" w:hAnsi="Verdana"/>
                <w:sz w:val="20"/>
                <w:szCs w:val="20"/>
              </w:rPr>
            </w:pPr>
            <w:r w:rsidRPr="0031249C">
              <w:rPr>
                <w:rFonts w:ascii="Verdana" w:hAnsi="Verdana"/>
                <w:sz w:val="20"/>
                <w:szCs w:val="20"/>
              </w:rPr>
              <w:t>Certificate/Diploma in Fitness Instructing – Gym/ Health, Fitness, and Exercise Instruction</w:t>
            </w:r>
          </w:p>
          <w:p w:rsidR="00890D73" w:rsidRPr="0031249C" w:rsidRDefault="00890D73" w:rsidP="00362193">
            <w:pPr>
              <w:pStyle w:val="ListParagraph"/>
              <w:numPr>
                <w:ilvl w:val="0"/>
                <w:numId w:val="45"/>
              </w:numPr>
              <w:spacing w:line="360" w:lineRule="auto"/>
              <w:ind w:right="2"/>
              <w:jc w:val="both"/>
              <w:rPr>
                <w:rFonts w:ascii="Verdana" w:hAnsi="Verdana"/>
                <w:sz w:val="20"/>
                <w:szCs w:val="20"/>
              </w:rPr>
            </w:pPr>
            <w:r w:rsidRPr="0031249C">
              <w:rPr>
                <w:rFonts w:ascii="Verdana" w:hAnsi="Verdana"/>
                <w:sz w:val="20"/>
                <w:szCs w:val="20"/>
              </w:rPr>
              <w:t xml:space="preserve">Certificate at State or International level in related area will be </w:t>
            </w:r>
            <w:r w:rsidRPr="0031249C">
              <w:rPr>
                <w:rFonts w:ascii="Verdana" w:hAnsi="Verdana"/>
                <w:sz w:val="20"/>
                <w:szCs w:val="20"/>
              </w:rPr>
              <w:lastRenderedPageBreak/>
              <w:t>preferred</w:t>
            </w:r>
          </w:p>
          <w:p w:rsidR="002D0213" w:rsidRPr="0031249C" w:rsidRDefault="002D0213" w:rsidP="00362193">
            <w:pPr>
              <w:pStyle w:val="ListParagraph"/>
              <w:numPr>
                <w:ilvl w:val="0"/>
                <w:numId w:val="45"/>
              </w:numPr>
              <w:spacing w:line="360" w:lineRule="auto"/>
              <w:ind w:right="2"/>
              <w:jc w:val="both"/>
              <w:rPr>
                <w:rFonts w:ascii="Verdana" w:hAnsi="Verdana"/>
                <w:sz w:val="20"/>
                <w:szCs w:val="20"/>
              </w:rPr>
            </w:pPr>
            <w:r w:rsidRPr="0031249C">
              <w:rPr>
                <w:rFonts w:ascii="Verdana" w:hAnsi="Verdana"/>
                <w:sz w:val="20"/>
                <w:szCs w:val="20"/>
              </w:rPr>
              <w:t>Must have good personality and Good Communication Skills in Hindi and English</w:t>
            </w:r>
          </w:p>
          <w:p w:rsidR="00890D73" w:rsidRDefault="00890D73" w:rsidP="00362193">
            <w:pPr>
              <w:pStyle w:val="ListParagraph"/>
              <w:numPr>
                <w:ilvl w:val="0"/>
                <w:numId w:val="45"/>
              </w:numPr>
              <w:spacing w:line="360" w:lineRule="auto"/>
              <w:ind w:right="2"/>
              <w:jc w:val="both"/>
              <w:rPr>
                <w:rFonts w:ascii="Verdana" w:hAnsi="Verdana"/>
                <w:sz w:val="20"/>
                <w:szCs w:val="20"/>
              </w:rPr>
            </w:pPr>
            <w:r w:rsidRPr="0031249C">
              <w:rPr>
                <w:rFonts w:ascii="Verdana" w:hAnsi="Verdana"/>
                <w:sz w:val="20"/>
                <w:szCs w:val="20"/>
              </w:rPr>
              <w:t xml:space="preserve">Minimum experience of </w:t>
            </w:r>
            <w:proofErr w:type="spellStart"/>
            <w:r w:rsidRPr="0031249C">
              <w:rPr>
                <w:rFonts w:ascii="Verdana" w:hAnsi="Verdana"/>
                <w:sz w:val="20"/>
                <w:szCs w:val="20"/>
              </w:rPr>
              <w:t>atleast</w:t>
            </w:r>
            <w:proofErr w:type="spellEnd"/>
            <w:r w:rsidRPr="0031249C">
              <w:rPr>
                <w:rFonts w:ascii="Verdana" w:hAnsi="Verdana"/>
                <w:sz w:val="20"/>
                <w:szCs w:val="20"/>
              </w:rPr>
              <w:t xml:space="preserve"> 3 years in related field.</w:t>
            </w:r>
          </w:p>
          <w:p w:rsidR="004370A8" w:rsidRPr="0031249C" w:rsidRDefault="004370A8" w:rsidP="00362193">
            <w:pPr>
              <w:pStyle w:val="ListParagraph"/>
              <w:numPr>
                <w:ilvl w:val="0"/>
                <w:numId w:val="45"/>
              </w:numPr>
              <w:spacing w:line="360" w:lineRule="auto"/>
              <w:ind w:right="2"/>
              <w:jc w:val="both"/>
              <w:rPr>
                <w:rFonts w:ascii="Verdana" w:hAnsi="Verdana"/>
                <w:sz w:val="20"/>
                <w:szCs w:val="20"/>
              </w:rPr>
            </w:pPr>
            <w:r>
              <w:rPr>
                <w:rFonts w:ascii="Verdana" w:hAnsi="Verdana"/>
                <w:sz w:val="20"/>
                <w:szCs w:val="20"/>
              </w:rPr>
              <w:t>Ex Sports Man at National Level / Sate Level will be added advantage</w:t>
            </w:r>
          </w:p>
        </w:tc>
        <w:tc>
          <w:tcPr>
            <w:tcW w:w="963" w:type="dxa"/>
          </w:tcPr>
          <w:p w:rsidR="002D0213" w:rsidRPr="0031249C" w:rsidRDefault="002D0213" w:rsidP="00DB6AF5">
            <w:pPr>
              <w:pStyle w:val="ListParagraph"/>
              <w:ind w:right="2"/>
              <w:rPr>
                <w:rFonts w:ascii="Verdana" w:hAnsi="Verdana"/>
                <w:sz w:val="20"/>
                <w:szCs w:val="20"/>
              </w:rPr>
            </w:pPr>
            <w:r w:rsidRPr="0031249C">
              <w:rPr>
                <w:rFonts w:ascii="Verdana" w:hAnsi="Verdana"/>
                <w:sz w:val="20"/>
                <w:szCs w:val="20"/>
              </w:rPr>
              <w:lastRenderedPageBreak/>
              <w:t xml:space="preserve">1 </w:t>
            </w:r>
          </w:p>
        </w:tc>
        <w:tc>
          <w:tcPr>
            <w:tcW w:w="1219" w:type="dxa"/>
            <w:vMerge w:val="restart"/>
          </w:tcPr>
          <w:p w:rsidR="002D0213" w:rsidRPr="0031249C" w:rsidRDefault="002D0213" w:rsidP="00E5624F">
            <w:pPr>
              <w:spacing w:line="360" w:lineRule="auto"/>
              <w:jc w:val="center"/>
              <w:rPr>
                <w:rFonts w:ascii="Verdana" w:hAnsi="Verdana" w:cs="Arial"/>
                <w:sz w:val="20"/>
                <w:szCs w:val="20"/>
              </w:rPr>
            </w:pPr>
            <w:r w:rsidRPr="0031249C">
              <w:rPr>
                <w:rFonts w:ascii="Verdana" w:hAnsi="Verdana" w:cs="Arial"/>
                <w:sz w:val="20"/>
                <w:szCs w:val="20"/>
              </w:rPr>
              <w:t xml:space="preserve">300 </w:t>
            </w:r>
          </w:p>
        </w:tc>
      </w:tr>
      <w:tr w:rsidR="002D0213" w:rsidRPr="0031249C" w:rsidTr="00890D73">
        <w:trPr>
          <w:jc w:val="center"/>
        </w:trPr>
        <w:tc>
          <w:tcPr>
            <w:tcW w:w="494" w:type="dxa"/>
          </w:tcPr>
          <w:p w:rsidR="002D0213" w:rsidRPr="0031249C" w:rsidRDefault="002D0213" w:rsidP="00E5624F">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lastRenderedPageBreak/>
              <w:t>4</w:t>
            </w:r>
          </w:p>
        </w:tc>
        <w:tc>
          <w:tcPr>
            <w:tcW w:w="1661" w:type="dxa"/>
          </w:tcPr>
          <w:p w:rsidR="002D0213" w:rsidRPr="0031249C" w:rsidRDefault="002D0213" w:rsidP="006B6D81">
            <w:pPr>
              <w:pStyle w:val="ListParagraph"/>
              <w:ind w:right="2"/>
              <w:rPr>
                <w:rFonts w:ascii="Verdana" w:hAnsi="Verdana"/>
                <w:sz w:val="20"/>
                <w:szCs w:val="20"/>
              </w:rPr>
            </w:pPr>
            <w:r w:rsidRPr="0031249C">
              <w:rPr>
                <w:rFonts w:ascii="Verdana" w:hAnsi="Verdana"/>
                <w:sz w:val="20"/>
                <w:szCs w:val="20"/>
              </w:rPr>
              <w:t>TRAINER-FEMALE</w:t>
            </w:r>
          </w:p>
        </w:tc>
        <w:tc>
          <w:tcPr>
            <w:tcW w:w="4680" w:type="dxa"/>
          </w:tcPr>
          <w:p w:rsidR="00890D73" w:rsidRPr="0031249C" w:rsidRDefault="00890D73" w:rsidP="00890D73">
            <w:pPr>
              <w:pStyle w:val="ListParagraph"/>
              <w:numPr>
                <w:ilvl w:val="0"/>
                <w:numId w:val="40"/>
              </w:numPr>
              <w:spacing w:line="360" w:lineRule="auto"/>
              <w:ind w:right="2"/>
              <w:jc w:val="both"/>
              <w:rPr>
                <w:rFonts w:ascii="Verdana" w:hAnsi="Verdana"/>
                <w:sz w:val="20"/>
                <w:szCs w:val="20"/>
              </w:rPr>
            </w:pPr>
            <w:r w:rsidRPr="0031249C">
              <w:rPr>
                <w:rFonts w:ascii="Verdana" w:hAnsi="Verdana"/>
                <w:sz w:val="20"/>
                <w:szCs w:val="20"/>
              </w:rPr>
              <w:t>Certificate/Diploma in Fitness Instructing – Gym/ Health, Fitness, and Exercise Instruction</w:t>
            </w:r>
          </w:p>
          <w:p w:rsidR="00890D73" w:rsidRPr="0031249C" w:rsidRDefault="00890D73" w:rsidP="00890D73">
            <w:pPr>
              <w:pStyle w:val="ListParagraph"/>
              <w:numPr>
                <w:ilvl w:val="0"/>
                <w:numId w:val="40"/>
              </w:numPr>
              <w:spacing w:line="360" w:lineRule="auto"/>
              <w:ind w:right="2"/>
              <w:jc w:val="both"/>
              <w:rPr>
                <w:rFonts w:ascii="Verdana" w:hAnsi="Verdana"/>
                <w:sz w:val="20"/>
                <w:szCs w:val="20"/>
              </w:rPr>
            </w:pPr>
            <w:r w:rsidRPr="0031249C">
              <w:rPr>
                <w:rFonts w:ascii="Verdana" w:hAnsi="Verdana"/>
                <w:sz w:val="20"/>
                <w:szCs w:val="20"/>
              </w:rPr>
              <w:t>Certificate at State or International level in related area will be preferred</w:t>
            </w:r>
          </w:p>
          <w:p w:rsidR="00890D73" w:rsidRPr="0031249C" w:rsidRDefault="00890D73" w:rsidP="00890D73">
            <w:pPr>
              <w:pStyle w:val="ListParagraph"/>
              <w:numPr>
                <w:ilvl w:val="0"/>
                <w:numId w:val="40"/>
              </w:numPr>
              <w:spacing w:line="360" w:lineRule="auto"/>
              <w:ind w:right="2"/>
              <w:jc w:val="both"/>
              <w:rPr>
                <w:rFonts w:ascii="Verdana" w:hAnsi="Verdana"/>
                <w:sz w:val="20"/>
                <w:szCs w:val="20"/>
              </w:rPr>
            </w:pPr>
            <w:r w:rsidRPr="0031249C">
              <w:rPr>
                <w:rFonts w:ascii="Verdana" w:hAnsi="Verdana"/>
                <w:sz w:val="20"/>
                <w:szCs w:val="20"/>
              </w:rPr>
              <w:t>Must have good personality and Good Communication Skills in Hindi and English</w:t>
            </w:r>
          </w:p>
          <w:p w:rsidR="002D0213" w:rsidRDefault="00890D73" w:rsidP="00890D73">
            <w:pPr>
              <w:pStyle w:val="ListParagraph"/>
              <w:numPr>
                <w:ilvl w:val="0"/>
                <w:numId w:val="40"/>
              </w:numPr>
              <w:spacing w:line="360" w:lineRule="auto"/>
              <w:ind w:right="2"/>
              <w:jc w:val="both"/>
              <w:rPr>
                <w:rFonts w:ascii="Verdana" w:hAnsi="Verdana"/>
                <w:sz w:val="20"/>
                <w:szCs w:val="20"/>
              </w:rPr>
            </w:pPr>
            <w:r w:rsidRPr="0031249C">
              <w:rPr>
                <w:rFonts w:ascii="Verdana" w:hAnsi="Verdana"/>
                <w:sz w:val="20"/>
                <w:szCs w:val="20"/>
              </w:rPr>
              <w:t xml:space="preserve">Minimum experience of </w:t>
            </w:r>
            <w:proofErr w:type="spellStart"/>
            <w:r w:rsidRPr="0031249C">
              <w:rPr>
                <w:rFonts w:ascii="Verdana" w:hAnsi="Verdana"/>
                <w:sz w:val="20"/>
                <w:szCs w:val="20"/>
              </w:rPr>
              <w:t>atleast</w:t>
            </w:r>
            <w:proofErr w:type="spellEnd"/>
            <w:r w:rsidRPr="0031249C">
              <w:rPr>
                <w:rFonts w:ascii="Verdana" w:hAnsi="Verdana"/>
                <w:sz w:val="20"/>
                <w:szCs w:val="20"/>
              </w:rPr>
              <w:t xml:space="preserve"> 3 years in related field.</w:t>
            </w:r>
          </w:p>
          <w:p w:rsidR="004370A8" w:rsidRPr="0031249C" w:rsidRDefault="004370A8" w:rsidP="00890D73">
            <w:pPr>
              <w:pStyle w:val="ListParagraph"/>
              <w:numPr>
                <w:ilvl w:val="0"/>
                <w:numId w:val="40"/>
              </w:numPr>
              <w:spacing w:line="360" w:lineRule="auto"/>
              <w:ind w:right="2"/>
              <w:jc w:val="both"/>
              <w:rPr>
                <w:rFonts w:ascii="Verdana" w:hAnsi="Verdana"/>
                <w:sz w:val="20"/>
                <w:szCs w:val="20"/>
              </w:rPr>
            </w:pPr>
            <w:r>
              <w:rPr>
                <w:rFonts w:ascii="Verdana" w:hAnsi="Verdana"/>
                <w:sz w:val="20"/>
                <w:szCs w:val="20"/>
              </w:rPr>
              <w:t>Ex Sports Man at National Level / Sate Level will be added advantage</w:t>
            </w:r>
          </w:p>
        </w:tc>
        <w:tc>
          <w:tcPr>
            <w:tcW w:w="963" w:type="dxa"/>
          </w:tcPr>
          <w:p w:rsidR="002D0213" w:rsidRPr="0031249C" w:rsidRDefault="002D0213" w:rsidP="00DB6AF5">
            <w:pPr>
              <w:pStyle w:val="ListParagraph"/>
              <w:ind w:right="2"/>
              <w:rPr>
                <w:rFonts w:ascii="Verdana" w:hAnsi="Verdana"/>
                <w:sz w:val="20"/>
                <w:szCs w:val="20"/>
              </w:rPr>
            </w:pPr>
            <w:r w:rsidRPr="0031249C">
              <w:rPr>
                <w:rFonts w:ascii="Verdana" w:hAnsi="Verdana"/>
                <w:sz w:val="20"/>
                <w:szCs w:val="20"/>
              </w:rPr>
              <w:t xml:space="preserve">1 </w:t>
            </w:r>
          </w:p>
        </w:tc>
        <w:tc>
          <w:tcPr>
            <w:tcW w:w="1219" w:type="dxa"/>
            <w:vMerge/>
          </w:tcPr>
          <w:p w:rsidR="002D0213" w:rsidRPr="0031249C" w:rsidRDefault="002D0213" w:rsidP="00E5624F">
            <w:pPr>
              <w:spacing w:line="360" w:lineRule="auto"/>
              <w:jc w:val="center"/>
              <w:rPr>
                <w:rFonts w:ascii="Verdana" w:hAnsi="Verdana" w:cs="Arial"/>
                <w:sz w:val="20"/>
                <w:szCs w:val="20"/>
              </w:rPr>
            </w:pPr>
          </w:p>
        </w:tc>
      </w:tr>
      <w:tr w:rsidR="002D0213" w:rsidRPr="0031249C" w:rsidTr="00890D73">
        <w:trPr>
          <w:jc w:val="center"/>
        </w:trPr>
        <w:tc>
          <w:tcPr>
            <w:tcW w:w="494" w:type="dxa"/>
          </w:tcPr>
          <w:p w:rsidR="002D0213" w:rsidRPr="0031249C" w:rsidRDefault="002D0213" w:rsidP="00E5624F">
            <w:pPr>
              <w:autoSpaceDE w:val="0"/>
              <w:autoSpaceDN w:val="0"/>
              <w:adjustRightInd w:val="0"/>
              <w:spacing w:line="360" w:lineRule="auto"/>
              <w:rPr>
                <w:rFonts w:ascii="Verdana" w:hAnsi="Verdana" w:cs="Arial"/>
                <w:b/>
                <w:bCs/>
                <w:color w:val="000000"/>
                <w:sz w:val="20"/>
                <w:szCs w:val="20"/>
              </w:rPr>
            </w:pPr>
          </w:p>
        </w:tc>
        <w:tc>
          <w:tcPr>
            <w:tcW w:w="1661" w:type="dxa"/>
          </w:tcPr>
          <w:p w:rsidR="002D0213" w:rsidRPr="0031249C" w:rsidRDefault="002D0213" w:rsidP="00E5624F">
            <w:pPr>
              <w:autoSpaceDE w:val="0"/>
              <w:autoSpaceDN w:val="0"/>
              <w:adjustRightInd w:val="0"/>
              <w:spacing w:line="360" w:lineRule="auto"/>
              <w:rPr>
                <w:rFonts w:ascii="Verdana" w:hAnsi="Verdana" w:cs="Arial"/>
                <w:sz w:val="20"/>
                <w:szCs w:val="20"/>
              </w:rPr>
            </w:pPr>
            <w:r w:rsidRPr="0031249C">
              <w:rPr>
                <w:rFonts w:ascii="Verdana" w:hAnsi="Verdana" w:cs="Arial"/>
                <w:sz w:val="20"/>
                <w:szCs w:val="20"/>
              </w:rPr>
              <w:t>Total</w:t>
            </w:r>
          </w:p>
        </w:tc>
        <w:tc>
          <w:tcPr>
            <w:tcW w:w="4680" w:type="dxa"/>
          </w:tcPr>
          <w:p w:rsidR="002D0213" w:rsidRPr="0031249C" w:rsidRDefault="002D0213" w:rsidP="00E5624F">
            <w:pPr>
              <w:spacing w:line="360" w:lineRule="auto"/>
              <w:jc w:val="center"/>
              <w:rPr>
                <w:rFonts w:ascii="Verdana" w:hAnsi="Verdana" w:cs="Arial"/>
                <w:sz w:val="20"/>
                <w:szCs w:val="20"/>
              </w:rPr>
            </w:pPr>
          </w:p>
        </w:tc>
        <w:tc>
          <w:tcPr>
            <w:tcW w:w="963" w:type="dxa"/>
          </w:tcPr>
          <w:p w:rsidR="002D0213" w:rsidRPr="0031249C" w:rsidRDefault="002D0213" w:rsidP="00E5624F">
            <w:pPr>
              <w:spacing w:line="360" w:lineRule="auto"/>
              <w:jc w:val="center"/>
              <w:rPr>
                <w:rFonts w:ascii="Verdana" w:hAnsi="Verdana" w:cs="Arial"/>
                <w:sz w:val="20"/>
                <w:szCs w:val="20"/>
              </w:rPr>
            </w:pPr>
          </w:p>
        </w:tc>
        <w:tc>
          <w:tcPr>
            <w:tcW w:w="1219" w:type="dxa"/>
          </w:tcPr>
          <w:p w:rsidR="002D0213" w:rsidRPr="0031249C" w:rsidRDefault="002D0213" w:rsidP="00E5624F">
            <w:pPr>
              <w:spacing w:line="360" w:lineRule="auto"/>
              <w:jc w:val="center"/>
              <w:rPr>
                <w:rFonts w:ascii="Verdana" w:hAnsi="Verdana" w:cs="Arial"/>
                <w:sz w:val="20"/>
                <w:szCs w:val="20"/>
              </w:rPr>
            </w:pPr>
            <w:r w:rsidRPr="0031249C">
              <w:rPr>
                <w:rFonts w:ascii="Verdana" w:hAnsi="Verdana" w:cs="Arial"/>
                <w:sz w:val="20"/>
                <w:szCs w:val="20"/>
              </w:rPr>
              <w:t>700</w:t>
            </w:r>
          </w:p>
        </w:tc>
      </w:tr>
    </w:tbl>
    <w:p w:rsidR="0079282B" w:rsidRPr="0031249C" w:rsidRDefault="0079282B" w:rsidP="00DB6AF5">
      <w:pPr>
        <w:widowControl/>
        <w:spacing w:after="5" w:line="271" w:lineRule="auto"/>
        <w:ind w:right="419"/>
        <w:jc w:val="both"/>
        <w:rPr>
          <w:rFonts w:ascii="Verdana" w:hAnsi="Verdana"/>
          <w:sz w:val="20"/>
          <w:szCs w:val="20"/>
        </w:rPr>
      </w:pPr>
    </w:p>
    <w:p w:rsidR="006B6D81" w:rsidRPr="0031249C" w:rsidRDefault="006B6D81" w:rsidP="0079282B">
      <w:pPr>
        <w:widowControl/>
        <w:spacing w:after="5" w:line="271" w:lineRule="auto"/>
        <w:ind w:right="419"/>
        <w:jc w:val="both"/>
        <w:rPr>
          <w:rFonts w:ascii="Verdana" w:hAnsi="Verdana"/>
          <w:sz w:val="20"/>
          <w:szCs w:val="20"/>
        </w:rPr>
      </w:pPr>
      <w:r w:rsidRPr="0031249C">
        <w:rPr>
          <w:rFonts w:ascii="Verdana" w:hAnsi="Verdana"/>
          <w:sz w:val="20"/>
          <w:szCs w:val="20"/>
        </w:rPr>
        <w:t xml:space="preserve">The professional trainer whose details are provided in </w:t>
      </w:r>
      <w:r w:rsidRPr="0031249C">
        <w:rPr>
          <w:rFonts w:ascii="Verdana" w:hAnsi="Verdana"/>
          <w:sz w:val="20"/>
          <w:szCs w:val="20"/>
          <w:highlight w:val="yellow"/>
        </w:rPr>
        <w:t>Form 1.3</w:t>
      </w:r>
      <w:r w:rsidRPr="0031249C">
        <w:rPr>
          <w:rFonts w:ascii="Verdana" w:hAnsi="Verdana"/>
          <w:sz w:val="20"/>
          <w:szCs w:val="20"/>
        </w:rPr>
        <w:t xml:space="preserve"> would have to personally conduct the coaching</w:t>
      </w:r>
      <w:r w:rsidR="00DB6AF5" w:rsidRPr="0031249C">
        <w:rPr>
          <w:rFonts w:ascii="Verdana" w:hAnsi="Verdana"/>
          <w:sz w:val="20"/>
          <w:szCs w:val="20"/>
        </w:rPr>
        <w:t>.</w:t>
      </w:r>
    </w:p>
    <w:p w:rsidR="006B6D81" w:rsidRPr="0031249C" w:rsidRDefault="006B6D81" w:rsidP="0079282B">
      <w:pPr>
        <w:pStyle w:val="ListParagraph"/>
        <w:numPr>
          <w:ilvl w:val="1"/>
          <w:numId w:val="1"/>
        </w:numPr>
        <w:spacing w:after="7"/>
        <w:ind w:right="419"/>
        <w:jc w:val="both"/>
        <w:rPr>
          <w:rFonts w:ascii="Verdana" w:hAnsi="Verdana"/>
          <w:sz w:val="20"/>
          <w:szCs w:val="20"/>
        </w:rPr>
      </w:pPr>
      <w:r w:rsidRPr="0031249C">
        <w:rPr>
          <w:rFonts w:ascii="Verdana" w:hAnsi="Verdana"/>
          <w:sz w:val="20"/>
          <w:szCs w:val="20"/>
        </w:rPr>
        <w:t xml:space="preserve">Enclose details in Form </w:t>
      </w:r>
      <w:r w:rsidRPr="0031249C">
        <w:rPr>
          <w:rFonts w:ascii="Verdana" w:hAnsi="Verdana"/>
          <w:sz w:val="20"/>
          <w:szCs w:val="20"/>
          <w:highlight w:val="yellow"/>
        </w:rPr>
        <w:t>1.4</w:t>
      </w:r>
      <w:r w:rsidRPr="0031249C">
        <w:rPr>
          <w:rFonts w:ascii="Verdana" w:hAnsi="Verdana"/>
          <w:sz w:val="20"/>
          <w:szCs w:val="20"/>
        </w:rPr>
        <w:t xml:space="preserve"> and Form </w:t>
      </w:r>
      <w:r w:rsidRPr="0031249C">
        <w:rPr>
          <w:rFonts w:ascii="Verdana" w:hAnsi="Verdana"/>
          <w:sz w:val="20"/>
          <w:szCs w:val="20"/>
          <w:highlight w:val="yellow"/>
        </w:rPr>
        <w:t>1.5</w:t>
      </w:r>
    </w:p>
    <w:p w:rsidR="006B6D81" w:rsidRPr="0031249C" w:rsidRDefault="006B6D81" w:rsidP="0079282B">
      <w:pPr>
        <w:ind w:right="419"/>
        <w:jc w:val="both"/>
        <w:rPr>
          <w:rFonts w:ascii="Verdana" w:hAnsi="Verdana"/>
          <w:sz w:val="20"/>
          <w:szCs w:val="20"/>
        </w:rPr>
      </w:pPr>
      <w:r w:rsidRPr="0031249C">
        <w:rPr>
          <w:rFonts w:ascii="Verdana" w:hAnsi="Verdana"/>
          <w:sz w:val="20"/>
          <w:szCs w:val="20"/>
        </w:rPr>
        <w:t xml:space="preserve">Notes: The bidder shall submit their details, training experience by them in the Performa of Forms - Form 1 of Bid for the works to be considered for qualification in Technical eligibility. </w:t>
      </w:r>
      <w:r w:rsidRPr="0031249C">
        <w:rPr>
          <w:rFonts w:ascii="Verdana" w:hAnsi="Verdana"/>
          <w:b/>
          <w:sz w:val="20"/>
          <w:szCs w:val="20"/>
        </w:rPr>
        <w:t>The offers submitted without the said documentary proof shall not be evaluated</w:t>
      </w:r>
      <w:r w:rsidRPr="0031249C">
        <w:rPr>
          <w:rFonts w:ascii="Verdana" w:hAnsi="Verdana"/>
          <w:sz w:val="20"/>
          <w:szCs w:val="20"/>
        </w:rPr>
        <w:t xml:space="preserve">. </w:t>
      </w:r>
    </w:p>
    <w:p w:rsidR="0079282B" w:rsidRPr="0031249C" w:rsidRDefault="0079282B">
      <w:pPr>
        <w:rPr>
          <w:rFonts w:ascii="Verdana" w:hAnsi="Verdana"/>
          <w:sz w:val="20"/>
          <w:szCs w:val="20"/>
        </w:rPr>
      </w:pPr>
    </w:p>
    <w:p w:rsidR="005E1FFE" w:rsidRPr="0031249C" w:rsidRDefault="005E1FFE" w:rsidP="005E1FFE">
      <w:pPr>
        <w:autoSpaceDE w:val="0"/>
        <w:autoSpaceDN w:val="0"/>
        <w:adjustRightInd w:val="0"/>
        <w:spacing w:before="120" w:after="120" w:line="360" w:lineRule="auto"/>
        <w:rPr>
          <w:rFonts w:ascii="Verdana" w:hAnsi="Verdana" w:cs="Arial"/>
          <w:b/>
          <w:bCs/>
          <w:color w:val="000000"/>
          <w:sz w:val="20"/>
          <w:szCs w:val="20"/>
          <w:u w:val="single"/>
        </w:rPr>
      </w:pPr>
      <w:r w:rsidRPr="0031249C">
        <w:rPr>
          <w:rFonts w:ascii="Verdana" w:hAnsi="Verdana" w:cs="Arial"/>
          <w:b/>
          <w:bCs/>
          <w:color w:val="000000"/>
          <w:sz w:val="20"/>
          <w:szCs w:val="20"/>
          <w:u w:val="single"/>
        </w:rPr>
        <w:t>Weighted Marks for Expertise: Package 2</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655"/>
        <w:gridCol w:w="4596"/>
        <w:gridCol w:w="949"/>
        <w:gridCol w:w="1289"/>
      </w:tblGrid>
      <w:tr w:rsidR="005E1FFE" w:rsidRPr="0031249C" w:rsidTr="005E1FFE">
        <w:trPr>
          <w:jc w:val="center"/>
        </w:trPr>
        <w:tc>
          <w:tcPr>
            <w:tcW w:w="494" w:type="dxa"/>
          </w:tcPr>
          <w:p w:rsidR="005E1FFE" w:rsidRPr="0031249C" w:rsidRDefault="005E1FFE" w:rsidP="005E1FFE">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t>SN</w:t>
            </w:r>
          </w:p>
        </w:tc>
        <w:tc>
          <w:tcPr>
            <w:tcW w:w="1661" w:type="dxa"/>
          </w:tcPr>
          <w:p w:rsidR="005E1FFE" w:rsidRPr="0031249C" w:rsidRDefault="005E1FFE" w:rsidP="005E1FFE">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t xml:space="preserve">Designation of Key Experts </w:t>
            </w:r>
          </w:p>
        </w:tc>
        <w:tc>
          <w:tcPr>
            <w:tcW w:w="4680" w:type="dxa"/>
          </w:tcPr>
          <w:p w:rsidR="005E1FFE" w:rsidRPr="0031249C" w:rsidRDefault="005E1FFE" w:rsidP="005E1FFE">
            <w:pPr>
              <w:autoSpaceDE w:val="0"/>
              <w:autoSpaceDN w:val="0"/>
              <w:adjustRightInd w:val="0"/>
              <w:spacing w:line="360" w:lineRule="auto"/>
              <w:jc w:val="center"/>
              <w:rPr>
                <w:rFonts w:ascii="Verdana" w:hAnsi="Verdana" w:cs="Arial"/>
                <w:b/>
                <w:bCs/>
                <w:color w:val="000000"/>
                <w:sz w:val="20"/>
                <w:szCs w:val="20"/>
              </w:rPr>
            </w:pPr>
            <w:r w:rsidRPr="0031249C">
              <w:rPr>
                <w:rFonts w:ascii="Verdana" w:hAnsi="Verdana" w:cs="Arial"/>
                <w:b/>
                <w:bCs/>
                <w:color w:val="000000"/>
                <w:sz w:val="20"/>
                <w:szCs w:val="20"/>
              </w:rPr>
              <w:t>Qualification</w:t>
            </w:r>
          </w:p>
        </w:tc>
        <w:tc>
          <w:tcPr>
            <w:tcW w:w="963" w:type="dxa"/>
          </w:tcPr>
          <w:p w:rsidR="005E1FFE" w:rsidRPr="0031249C" w:rsidRDefault="005E1FFE" w:rsidP="005E1FFE">
            <w:pPr>
              <w:autoSpaceDE w:val="0"/>
              <w:autoSpaceDN w:val="0"/>
              <w:adjustRightInd w:val="0"/>
              <w:spacing w:line="360" w:lineRule="auto"/>
              <w:jc w:val="center"/>
              <w:rPr>
                <w:rFonts w:ascii="Verdana" w:hAnsi="Verdana" w:cs="Arial"/>
                <w:b/>
                <w:bCs/>
                <w:color w:val="000000"/>
                <w:sz w:val="20"/>
                <w:szCs w:val="20"/>
              </w:rPr>
            </w:pPr>
            <w:r w:rsidRPr="0031249C">
              <w:rPr>
                <w:rFonts w:ascii="Verdana" w:hAnsi="Verdana" w:cs="Arial"/>
                <w:b/>
                <w:bCs/>
                <w:color w:val="000000"/>
                <w:sz w:val="20"/>
                <w:szCs w:val="20"/>
              </w:rPr>
              <w:t>Nos.</w:t>
            </w:r>
          </w:p>
        </w:tc>
        <w:tc>
          <w:tcPr>
            <w:tcW w:w="1219" w:type="dxa"/>
          </w:tcPr>
          <w:p w:rsidR="005E1FFE" w:rsidRPr="0031249C" w:rsidRDefault="005E1FFE" w:rsidP="005E1FFE">
            <w:pPr>
              <w:autoSpaceDE w:val="0"/>
              <w:autoSpaceDN w:val="0"/>
              <w:adjustRightInd w:val="0"/>
              <w:spacing w:line="360" w:lineRule="auto"/>
              <w:jc w:val="center"/>
              <w:rPr>
                <w:rFonts w:ascii="Verdana" w:hAnsi="Verdana" w:cs="Arial"/>
                <w:b/>
                <w:bCs/>
                <w:color w:val="000000"/>
                <w:sz w:val="20"/>
                <w:szCs w:val="20"/>
              </w:rPr>
            </w:pPr>
            <w:r w:rsidRPr="0031249C">
              <w:rPr>
                <w:rFonts w:ascii="Verdana" w:hAnsi="Verdana" w:cs="Arial"/>
                <w:b/>
                <w:bCs/>
                <w:color w:val="000000"/>
                <w:sz w:val="20"/>
                <w:szCs w:val="20"/>
              </w:rPr>
              <w:t>Weighted Marks</w:t>
            </w:r>
          </w:p>
        </w:tc>
      </w:tr>
      <w:tr w:rsidR="005E1FFE" w:rsidRPr="0031249C" w:rsidTr="005E1FFE">
        <w:trPr>
          <w:jc w:val="center"/>
        </w:trPr>
        <w:tc>
          <w:tcPr>
            <w:tcW w:w="494" w:type="dxa"/>
          </w:tcPr>
          <w:p w:rsidR="005E1FFE" w:rsidRPr="0031249C" w:rsidRDefault="005E1FFE" w:rsidP="005E1FFE">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t>1</w:t>
            </w:r>
          </w:p>
        </w:tc>
        <w:tc>
          <w:tcPr>
            <w:tcW w:w="1661" w:type="dxa"/>
          </w:tcPr>
          <w:p w:rsidR="005E1FFE" w:rsidRPr="0031249C" w:rsidRDefault="005E1FFE" w:rsidP="005E1FFE">
            <w:pPr>
              <w:pStyle w:val="ListParagraph"/>
              <w:ind w:right="2"/>
              <w:rPr>
                <w:rFonts w:ascii="Verdana" w:hAnsi="Verdana"/>
                <w:sz w:val="20"/>
                <w:szCs w:val="20"/>
              </w:rPr>
            </w:pPr>
            <w:r w:rsidRPr="0031249C">
              <w:rPr>
                <w:rFonts w:ascii="Verdana" w:hAnsi="Verdana"/>
                <w:sz w:val="20"/>
                <w:szCs w:val="20"/>
              </w:rPr>
              <w:t>MEDICAL SUPERVISOR</w:t>
            </w:r>
          </w:p>
        </w:tc>
        <w:tc>
          <w:tcPr>
            <w:tcW w:w="4680" w:type="dxa"/>
          </w:tcPr>
          <w:p w:rsidR="005E1FFE" w:rsidRPr="0031249C" w:rsidRDefault="005E1FFE" w:rsidP="005E1FFE">
            <w:pPr>
              <w:pStyle w:val="ListParagraph"/>
              <w:numPr>
                <w:ilvl w:val="0"/>
                <w:numId w:val="42"/>
              </w:numPr>
              <w:spacing w:line="360" w:lineRule="auto"/>
              <w:ind w:right="2"/>
              <w:jc w:val="both"/>
              <w:rPr>
                <w:rFonts w:ascii="Verdana" w:hAnsi="Verdana"/>
                <w:sz w:val="20"/>
                <w:szCs w:val="20"/>
              </w:rPr>
            </w:pPr>
            <w:r w:rsidRPr="0031249C">
              <w:rPr>
                <w:rFonts w:ascii="Verdana" w:hAnsi="Verdana"/>
                <w:sz w:val="20"/>
                <w:szCs w:val="20"/>
              </w:rPr>
              <w:t>Bachelor Degree or diploma from any university  in science</w:t>
            </w:r>
            <w:r w:rsidR="00362193">
              <w:rPr>
                <w:rFonts w:ascii="Verdana" w:hAnsi="Verdana"/>
                <w:sz w:val="20"/>
                <w:szCs w:val="20"/>
              </w:rPr>
              <w:t xml:space="preserve"> or related field</w:t>
            </w:r>
          </w:p>
          <w:p w:rsidR="005E1FFE" w:rsidRPr="0031249C" w:rsidRDefault="005E1FFE" w:rsidP="005E1FFE">
            <w:pPr>
              <w:pStyle w:val="ListParagraph"/>
              <w:numPr>
                <w:ilvl w:val="0"/>
                <w:numId w:val="42"/>
              </w:numPr>
              <w:spacing w:line="360" w:lineRule="auto"/>
              <w:ind w:right="2"/>
              <w:jc w:val="both"/>
              <w:rPr>
                <w:rFonts w:ascii="Verdana" w:hAnsi="Verdana"/>
                <w:sz w:val="20"/>
                <w:szCs w:val="20"/>
              </w:rPr>
            </w:pPr>
            <w:r w:rsidRPr="0031249C">
              <w:rPr>
                <w:rFonts w:ascii="Verdana" w:hAnsi="Verdana"/>
                <w:sz w:val="20"/>
                <w:szCs w:val="20"/>
              </w:rPr>
              <w:t xml:space="preserve">Minimum experience of </w:t>
            </w:r>
            <w:proofErr w:type="spellStart"/>
            <w:r w:rsidRPr="0031249C">
              <w:rPr>
                <w:rFonts w:ascii="Verdana" w:hAnsi="Verdana"/>
                <w:sz w:val="20"/>
                <w:szCs w:val="20"/>
              </w:rPr>
              <w:t>atleast</w:t>
            </w:r>
            <w:proofErr w:type="spellEnd"/>
            <w:r w:rsidRPr="0031249C">
              <w:rPr>
                <w:rFonts w:ascii="Verdana" w:hAnsi="Verdana"/>
                <w:sz w:val="20"/>
                <w:szCs w:val="20"/>
              </w:rPr>
              <w:t xml:space="preserve"> 5 years as nurse or medical assistant</w:t>
            </w:r>
          </w:p>
          <w:p w:rsidR="005E1FFE" w:rsidRPr="0031249C" w:rsidRDefault="005E1FFE" w:rsidP="005E1FFE">
            <w:pPr>
              <w:pStyle w:val="ListParagraph"/>
              <w:numPr>
                <w:ilvl w:val="0"/>
                <w:numId w:val="42"/>
              </w:numPr>
              <w:spacing w:line="360" w:lineRule="auto"/>
              <w:ind w:right="2"/>
              <w:jc w:val="both"/>
              <w:rPr>
                <w:rFonts w:ascii="Verdana" w:hAnsi="Verdana"/>
                <w:sz w:val="20"/>
                <w:szCs w:val="20"/>
              </w:rPr>
            </w:pPr>
            <w:r w:rsidRPr="0031249C">
              <w:rPr>
                <w:rFonts w:ascii="Verdana" w:hAnsi="Verdana"/>
                <w:sz w:val="20"/>
                <w:szCs w:val="20"/>
              </w:rPr>
              <w:t xml:space="preserve">Minimum experience of </w:t>
            </w:r>
            <w:proofErr w:type="spellStart"/>
            <w:r w:rsidRPr="0031249C">
              <w:rPr>
                <w:rFonts w:ascii="Verdana" w:hAnsi="Verdana"/>
                <w:sz w:val="20"/>
                <w:szCs w:val="20"/>
              </w:rPr>
              <w:t>atleast</w:t>
            </w:r>
            <w:proofErr w:type="spellEnd"/>
            <w:r w:rsidRPr="0031249C">
              <w:rPr>
                <w:rFonts w:ascii="Verdana" w:hAnsi="Verdana"/>
                <w:sz w:val="20"/>
                <w:szCs w:val="20"/>
              </w:rPr>
              <w:t xml:space="preserve"> 3 </w:t>
            </w:r>
            <w:r w:rsidRPr="0031249C">
              <w:rPr>
                <w:rFonts w:ascii="Verdana" w:hAnsi="Verdana"/>
                <w:sz w:val="20"/>
                <w:szCs w:val="20"/>
              </w:rPr>
              <w:lastRenderedPageBreak/>
              <w:t>years in any Gym or any of</w:t>
            </w:r>
            <w:r w:rsidR="00DB007F" w:rsidRPr="0031249C">
              <w:rPr>
                <w:rFonts w:ascii="Verdana" w:hAnsi="Verdana"/>
                <w:sz w:val="20"/>
                <w:szCs w:val="20"/>
              </w:rPr>
              <w:t xml:space="preserve"> the sports</w:t>
            </w:r>
          </w:p>
        </w:tc>
        <w:tc>
          <w:tcPr>
            <w:tcW w:w="963" w:type="dxa"/>
          </w:tcPr>
          <w:p w:rsidR="005E1FFE" w:rsidRPr="0031249C" w:rsidRDefault="005E1FFE" w:rsidP="005E1FFE">
            <w:pPr>
              <w:pStyle w:val="ListParagraph"/>
              <w:ind w:right="2"/>
              <w:rPr>
                <w:rFonts w:ascii="Verdana" w:hAnsi="Verdana"/>
                <w:sz w:val="20"/>
                <w:szCs w:val="20"/>
              </w:rPr>
            </w:pPr>
            <w:r w:rsidRPr="0031249C">
              <w:rPr>
                <w:rFonts w:ascii="Verdana" w:hAnsi="Verdana"/>
                <w:sz w:val="20"/>
                <w:szCs w:val="20"/>
              </w:rPr>
              <w:lastRenderedPageBreak/>
              <w:t>1</w:t>
            </w:r>
          </w:p>
        </w:tc>
        <w:tc>
          <w:tcPr>
            <w:tcW w:w="1219" w:type="dxa"/>
          </w:tcPr>
          <w:p w:rsidR="005E1FFE" w:rsidRPr="0031249C" w:rsidRDefault="005E1FFE" w:rsidP="005E1FFE">
            <w:pPr>
              <w:spacing w:line="360" w:lineRule="auto"/>
              <w:jc w:val="center"/>
              <w:rPr>
                <w:rFonts w:ascii="Verdana" w:hAnsi="Verdana" w:cs="Arial"/>
                <w:sz w:val="20"/>
                <w:szCs w:val="20"/>
              </w:rPr>
            </w:pPr>
            <w:r w:rsidRPr="0031249C">
              <w:rPr>
                <w:rFonts w:ascii="Verdana" w:hAnsi="Verdana" w:cs="Arial"/>
                <w:sz w:val="20"/>
                <w:szCs w:val="20"/>
              </w:rPr>
              <w:t>100</w:t>
            </w:r>
          </w:p>
        </w:tc>
      </w:tr>
      <w:tr w:rsidR="005E1FFE" w:rsidRPr="0031249C" w:rsidTr="005E1FFE">
        <w:trPr>
          <w:jc w:val="center"/>
        </w:trPr>
        <w:tc>
          <w:tcPr>
            <w:tcW w:w="494" w:type="dxa"/>
          </w:tcPr>
          <w:p w:rsidR="005E1FFE" w:rsidRPr="0031249C" w:rsidRDefault="005E1FFE" w:rsidP="005E1FFE">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lastRenderedPageBreak/>
              <w:t>2</w:t>
            </w:r>
          </w:p>
        </w:tc>
        <w:tc>
          <w:tcPr>
            <w:tcW w:w="1661" w:type="dxa"/>
          </w:tcPr>
          <w:p w:rsidR="005E1FFE" w:rsidRPr="0031249C" w:rsidRDefault="005E1FFE" w:rsidP="005E1FFE">
            <w:pPr>
              <w:pStyle w:val="ListParagraph"/>
              <w:ind w:right="2"/>
              <w:rPr>
                <w:rFonts w:ascii="Verdana" w:hAnsi="Verdana"/>
                <w:sz w:val="20"/>
                <w:szCs w:val="20"/>
              </w:rPr>
            </w:pPr>
            <w:r w:rsidRPr="0031249C">
              <w:rPr>
                <w:rFonts w:ascii="Verdana" w:hAnsi="Verdana"/>
                <w:sz w:val="20"/>
                <w:szCs w:val="20"/>
              </w:rPr>
              <w:t>TRAINER-MALE</w:t>
            </w:r>
          </w:p>
        </w:tc>
        <w:tc>
          <w:tcPr>
            <w:tcW w:w="4680" w:type="dxa"/>
          </w:tcPr>
          <w:p w:rsidR="005E1FFE" w:rsidRPr="0031249C" w:rsidRDefault="005E1FFE" w:rsidP="005E1FFE">
            <w:pPr>
              <w:pStyle w:val="ListParagraph"/>
              <w:numPr>
                <w:ilvl w:val="0"/>
                <w:numId w:val="43"/>
              </w:numPr>
              <w:spacing w:line="360" w:lineRule="auto"/>
              <w:ind w:right="2"/>
              <w:jc w:val="both"/>
              <w:rPr>
                <w:rFonts w:ascii="Verdana" w:hAnsi="Verdana"/>
                <w:sz w:val="20"/>
                <w:szCs w:val="20"/>
              </w:rPr>
            </w:pPr>
            <w:r w:rsidRPr="0031249C">
              <w:rPr>
                <w:rFonts w:ascii="Verdana" w:hAnsi="Verdana"/>
                <w:sz w:val="20"/>
                <w:szCs w:val="20"/>
              </w:rPr>
              <w:t xml:space="preserve">Certificate/Diploma in </w:t>
            </w:r>
            <w:r w:rsidR="00DB007F" w:rsidRPr="0031249C">
              <w:rPr>
                <w:rFonts w:ascii="Verdana" w:hAnsi="Verdana"/>
                <w:sz w:val="20"/>
                <w:szCs w:val="20"/>
              </w:rPr>
              <w:t>indoor game for which bid is submitted</w:t>
            </w:r>
          </w:p>
          <w:p w:rsidR="005E1FFE" w:rsidRPr="0031249C" w:rsidRDefault="005E1FFE" w:rsidP="005E1FFE">
            <w:pPr>
              <w:pStyle w:val="ListParagraph"/>
              <w:numPr>
                <w:ilvl w:val="0"/>
                <w:numId w:val="43"/>
              </w:numPr>
              <w:spacing w:line="360" w:lineRule="auto"/>
              <w:ind w:right="2"/>
              <w:jc w:val="both"/>
              <w:rPr>
                <w:rFonts w:ascii="Verdana" w:hAnsi="Verdana"/>
                <w:sz w:val="20"/>
                <w:szCs w:val="20"/>
              </w:rPr>
            </w:pPr>
            <w:r w:rsidRPr="0031249C">
              <w:rPr>
                <w:rFonts w:ascii="Verdana" w:hAnsi="Verdana"/>
                <w:sz w:val="20"/>
                <w:szCs w:val="20"/>
              </w:rPr>
              <w:t>Certificate at State or International level in related area will be preferred</w:t>
            </w:r>
          </w:p>
          <w:p w:rsidR="005E1FFE" w:rsidRPr="0031249C" w:rsidRDefault="005E1FFE" w:rsidP="005E1FFE">
            <w:pPr>
              <w:pStyle w:val="ListParagraph"/>
              <w:numPr>
                <w:ilvl w:val="0"/>
                <w:numId w:val="43"/>
              </w:numPr>
              <w:spacing w:line="360" w:lineRule="auto"/>
              <w:ind w:right="2"/>
              <w:jc w:val="both"/>
              <w:rPr>
                <w:rFonts w:ascii="Verdana" w:hAnsi="Verdana"/>
                <w:sz w:val="20"/>
                <w:szCs w:val="20"/>
              </w:rPr>
            </w:pPr>
            <w:r w:rsidRPr="0031249C">
              <w:rPr>
                <w:rFonts w:ascii="Verdana" w:hAnsi="Verdana"/>
                <w:sz w:val="20"/>
                <w:szCs w:val="20"/>
              </w:rPr>
              <w:t>Must have good personality and Good Communication Skills in Hindi and English</w:t>
            </w:r>
          </w:p>
          <w:p w:rsidR="005E1FFE" w:rsidRPr="0031249C" w:rsidRDefault="005E1FFE" w:rsidP="005E1FFE">
            <w:pPr>
              <w:pStyle w:val="ListParagraph"/>
              <w:numPr>
                <w:ilvl w:val="0"/>
                <w:numId w:val="43"/>
              </w:numPr>
              <w:spacing w:line="360" w:lineRule="auto"/>
              <w:ind w:right="2"/>
              <w:jc w:val="both"/>
              <w:rPr>
                <w:rFonts w:ascii="Verdana" w:hAnsi="Verdana"/>
                <w:sz w:val="20"/>
                <w:szCs w:val="20"/>
              </w:rPr>
            </w:pPr>
            <w:r w:rsidRPr="0031249C">
              <w:rPr>
                <w:rFonts w:ascii="Verdana" w:hAnsi="Verdana"/>
                <w:sz w:val="20"/>
                <w:szCs w:val="20"/>
              </w:rPr>
              <w:t xml:space="preserve">Minimum experience of </w:t>
            </w:r>
            <w:proofErr w:type="spellStart"/>
            <w:r w:rsidRPr="0031249C">
              <w:rPr>
                <w:rFonts w:ascii="Verdana" w:hAnsi="Verdana"/>
                <w:sz w:val="20"/>
                <w:szCs w:val="20"/>
              </w:rPr>
              <w:t>atleast</w:t>
            </w:r>
            <w:proofErr w:type="spellEnd"/>
            <w:r w:rsidRPr="0031249C">
              <w:rPr>
                <w:rFonts w:ascii="Verdana" w:hAnsi="Verdana"/>
                <w:sz w:val="20"/>
                <w:szCs w:val="20"/>
              </w:rPr>
              <w:t xml:space="preserve"> 3 years in related field.</w:t>
            </w:r>
          </w:p>
        </w:tc>
        <w:tc>
          <w:tcPr>
            <w:tcW w:w="963" w:type="dxa"/>
          </w:tcPr>
          <w:p w:rsidR="005E1FFE" w:rsidRPr="0031249C" w:rsidRDefault="005E1FFE" w:rsidP="005E1FFE">
            <w:pPr>
              <w:pStyle w:val="ListParagraph"/>
              <w:ind w:right="2"/>
              <w:rPr>
                <w:rFonts w:ascii="Verdana" w:hAnsi="Verdana"/>
                <w:sz w:val="20"/>
                <w:szCs w:val="20"/>
              </w:rPr>
            </w:pPr>
            <w:r w:rsidRPr="0031249C">
              <w:rPr>
                <w:rFonts w:ascii="Verdana" w:hAnsi="Verdana"/>
                <w:sz w:val="20"/>
                <w:szCs w:val="20"/>
              </w:rPr>
              <w:t xml:space="preserve">1 </w:t>
            </w:r>
          </w:p>
        </w:tc>
        <w:tc>
          <w:tcPr>
            <w:tcW w:w="1219" w:type="dxa"/>
            <w:vMerge w:val="restart"/>
          </w:tcPr>
          <w:p w:rsidR="005E1FFE" w:rsidRPr="0031249C" w:rsidRDefault="00DB007F" w:rsidP="005E1FFE">
            <w:pPr>
              <w:spacing w:line="360" w:lineRule="auto"/>
              <w:jc w:val="center"/>
              <w:rPr>
                <w:rFonts w:ascii="Verdana" w:hAnsi="Verdana" w:cs="Arial"/>
                <w:sz w:val="20"/>
                <w:szCs w:val="20"/>
              </w:rPr>
            </w:pPr>
            <w:r w:rsidRPr="0031249C">
              <w:rPr>
                <w:rFonts w:ascii="Verdana" w:hAnsi="Verdana" w:cs="Arial"/>
                <w:sz w:val="20"/>
                <w:szCs w:val="20"/>
              </w:rPr>
              <w:t>8</w:t>
            </w:r>
            <w:r w:rsidR="005E1FFE" w:rsidRPr="0031249C">
              <w:rPr>
                <w:rFonts w:ascii="Verdana" w:hAnsi="Verdana" w:cs="Arial"/>
                <w:sz w:val="20"/>
                <w:szCs w:val="20"/>
              </w:rPr>
              <w:t xml:space="preserve">00 </w:t>
            </w:r>
          </w:p>
        </w:tc>
      </w:tr>
      <w:tr w:rsidR="005E1FFE" w:rsidRPr="0031249C" w:rsidTr="005E1FFE">
        <w:trPr>
          <w:jc w:val="center"/>
        </w:trPr>
        <w:tc>
          <w:tcPr>
            <w:tcW w:w="494" w:type="dxa"/>
          </w:tcPr>
          <w:p w:rsidR="005E1FFE" w:rsidRPr="0031249C" w:rsidRDefault="00DB007F" w:rsidP="005E1FFE">
            <w:pPr>
              <w:autoSpaceDE w:val="0"/>
              <w:autoSpaceDN w:val="0"/>
              <w:adjustRightInd w:val="0"/>
              <w:spacing w:line="360" w:lineRule="auto"/>
              <w:rPr>
                <w:rFonts w:ascii="Verdana" w:hAnsi="Verdana" w:cs="Arial"/>
                <w:b/>
                <w:bCs/>
                <w:color w:val="000000"/>
                <w:sz w:val="20"/>
                <w:szCs w:val="20"/>
              </w:rPr>
            </w:pPr>
            <w:r w:rsidRPr="0031249C">
              <w:rPr>
                <w:rFonts w:ascii="Verdana" w:hAnsi="Verdana" w:cs="Arial"/>
                <w:b/>
                <w:bCs/>
                <w:color w:val="000000"/>
                <w:sz w:val="20"/>
                <w:szCs w:val="20"/>
              </w:rPr>
              <w:t>3</w:t>
            </w:r>
          </w:p>
        </w:tc>
        <w:tc>
          <w:tcPr>
            <w:tcW w:w="1661" w:type="dxa"/>
          </w:tcPr>
          <w:p w:rsidR="005E1FFE" w:rsidRPr="0031249C" w:rsidRDefault="005E1FFE" w:rsidP="005E1FFE">
            <w:pPr>
              <w:pStyle w:val="ListParagraph"/>
              <w:ind w:right="2"/>
              <w:rPr>
                <w:rFonts w:ascii="Verdana" w:hAnsi="Verdana"/>
                <w:sz w:val="20"/>
                <w:szCs w:val="20"/>
              </w:rPr>
            </w:pPr>
            <w:r w:rsidRPr="0031249C">
              <w:rPr>
                <w:rFonts w:ascii="Verdana" w:hAnsi="Verdana"/>
                <w:sz w:val="20"/>
                <w:szCs w:val="20"/>
              </w:rPr>
              <w:t>TRAINER-FEMALE</w:t>
            </w:r>
          </w:p>
        </w:tc>
        <w:tc>
          <w:tcPr>
            <w:tcW w:w="4680" w:type="dxa"/>
          </w:tcPr>
          <w:p w:rsidR="00DB007F" w:rsidRPr="0031249C" w:rsidRDefault="00DB007F" w:rsidP="00DB007F">
            <w:pPr>
              <w:pStyle w:val="ListParagraph"/>
              <w:numPr>
                <w:ilvl w:val="0"/>
                <w:numId w:val="44"/>
              </w:numPr>
              <w:spacing w:line="360" w:lineRule="auto"/>
              <w:ind w:right="2"/>
              <w:jc w:val="both"/>
              <w:rPr>
                <w:rFonts w:ascii="Verdana" w:hAnsi="Verdana"/>
                <w:sz w:val="20"/>
                <w:szCs w:val="20"/>
              </w:rPr>
            </w:pPr>
            <w:r w:rsidRPr="0031249C">
              <w:rPr>
                <w:rFonts w:ascii="Verdana" w:hAnsi="Verdana"/>
                <w:sz w:val="20"/>
                <w:szCs w:val="20"/>
              </w:rPr>
              <w:t xml:space="preserve">Certificate/Diploma in indoor game for which bid is submitted </w:t>
            </w:r>
          </w:p>
          <w:p w:rsidR="00DB007F" w:rsidRPr="0031249C" w:rsidRDefault="00DB007F" w:rsidP="00DB007F">
            <w:pPr>
              <w:pStyle w:val="ListParagraph"/>
              <w:numPr>
                <w:ilvl w:val="0"/>
                <w:numId w:val="44"/>
              </w:numPr>
              <w:spacing w:line="360" w:lineRule="auto"/>
              <w:ind w:right="2"/>
              <w:jc w:val="both"/>
              <w:rPr>
                <w:rFonts w:ascii="Verdana" w:hAnsi="Verdana"/>
                <w:sz w:val="20"/>
                <w:szCs w:val="20"/>
              </w:rPr>
            </w:pPr>
            <w:r w:rsidRPr="0031249C">
              <w:rPr>
                <w:rFonts w:ascii="Verdana" w:hAnsi="Verdana"/>
                <w:sz w:val="20"/>
                <w:szCs w:val="20"/>
              </w:rPr>
              <w:t>Certificate at State or International level in related area will be preferred</w:t>
            </w:r>
          </w:p>
          <w:p w:rsidR="00DB007F" w:rsidRPr="0031249C" w:rsidRDefault="00DB007F" w:rsidP="00DB007F">
            <w:pPr>
              <w:pStyle w:val="ListParagraph"/>
              <w:numPr>
                <w:ilvl w:val="0"/>
                <w:numId w:val="44"/>
              </w:numPr>
              <w:spacing w:line="360" w:lineRule="auto"/>
              <w:ind w:right="2"/>
              <w:jc w:val="both"/>
              <w:rPr>
                <w:rFonts w:ascii="Verdana" w:hAnsi="Verdana"/>
                <w:sz w:val="20"/>
                <w:szCs w:val="20"/>
              </w:rPr>
            </w:pPr>
            <w:r w:rsidRPr="0031249C">
              <w:rPr>
                <w:rFonts w:ascii="Verdana" w:hAnsi="Verdana"/>
                <w:sz w:val="20"/>
                <w:szCs w:val="20"/>
              </w:rPr>
              <w:t>Must have good personality and Goo</w:t>
            </w:r>
            <w:bookmarkStart w:id="12" w:name="_GoBack"/>
            <w:bookmarkEnd w:id="12"/>
            <w:r w:rsidRPr="0031249C">
              <w:rPr>
                <w:rFonts w:ascii="Verdana" w:hAnsi="Verdana"/>
                <w:sz w:val="20"/>
                <w:szCs w:val="20"/>
              </w:rPr>
              <w:t>d Communication Skills in Hindi and English</w:t>
            </w:r>
          </w:p>
          <w:p w:rsidR="005E1FFE" w:rsidRPr="0031249C" w:rsidRDefault="00DB007F" w:rsidP="00DB007F">
            <w:pPr>
              <w:pStyle w:val="ListParagraph"/>
              <w:numPr>
                <w:ilvl w:val="0"/>
                <w:numId w:val="44"/>
              </w:numPr>
              <w:spacing w:line="360" w:lineRule="auto"/>
              <w:ind w:right="2"/>
              <w:jc w:val="both"/>
              <w:rPr>
                <w:rFonts w:ascii="Verdana" w:hAnsi="Verdana"/>
                <w:sz w:val="20"/>
                <w:szCs w:val="20"/>
              </w:rPr>
            </w:pPr>
            <w:r w:rsidRPr="0031249C">
              <w:rPr>
                <w:rFonts w:ascii="Verdana" w:hAnsi="Verdana"/>
                <w:sz w:val="20"/>
                <w:szCs w:val="20"/>
              </w:rPr>
              <w:t xml:space="preserve">Minimum experience of </w:t>
            </w:r>
            <w:proofErr w:type="spellStart"/>
            <w:r w:rsidRPr="0031249C">
              <w:rPr>
                <w:rFonts w:ascii="Verdana" w:hAnsi="Verdana"/>
                <w:sz w:val="20"/>
                <w:szCs w:val="20"/>
              </w:rPr>
              <w:t>atleast</w:t>
            </w:r>
            <w:proofErr w:type="spellEnd"/>
            <w:r w:rsidRPr="0031249C">
              <w:rPr>
                <w:rFonts w:ascii="Verdana" w:hAnsi="Verdana"/>
                <w:sz w:val="20"/>
                <w:szCs w:val="20"/>
              </w:rPr>
              <w:t xml:space="preserve"> 3 years in related field.</w:t>
            </w:r>
          </w:p>
        </w:tc>
        <w:tc>
          <w:tcPr>
            <w:tcW w:w="963" w:type="dxa"/>
          </w:tcPr>
          <w:p w:rsidR="005E1FFE" w:rsidRPr="0031249C" w:rsidRDefault="005E1FFE" w:rsidP="005E1FFE">
            <w:pPr>
              <w:pStyle w:val="ListParagraph"/>
              <w:ind w:right="2"/>
              <w:rPr>
                <w:rFonts w:ascii="Verdana" w:hAnsi="Verdana"/>
                <w:sz w:val="20"/>
                <w:szCs w:val="20"/>
              </w:rPr>
            </w:pPr>
            <w:r w:rsidRPr="0031249C">
              <w:rPr>
                <w:rFonts w:ascii="Verdana" w:hAnsi="Verdana"/>
                <w:sz w:val="20"/>
                <w:szCs w:val="20"/>
              </w:rPr>
              <w:t xml:space="preserve">1 </w:t>
            </w:r>
          </w:p>
        </w:tc>
        <w:tc>
          <w:tcPr>
            <w:tcW w:w="1219" w:type="dxa"/>
            <w:vMerge/>
          </w:tcPr>
          <w:p w:rsidR="005E1FFE" w:rsidRPr="0031249C" w:rsidRDefault="005E1FFE" w:rsidP="005E1FFE">
            <w:pPr>
              <w:spacing w:line="360" w:lineRule="auto"/>
              <w:jc w:val="center"/>
              <w:rPr>
                <w:rFonts w:ascii="Verdana" w:hAnsi="Verdana" w:cs="Arial"/>
                <w:sz w:val="20"/>
                <w:szCs w:val="20"/>
              </w:rPr>
            </w:pPr>
          </w:p>
        </w:tc>
      </w:tr>
      <w:tr w:rsidR="005E1FFE" w:rsidRPr="0031249C" w:rsidTr="005E1FFE">
        <w:trPr>
          <w:jc w:val="center"/>
        </w:trPr>
        <w:tc>
          <w:tcPr>
            <w:tcW w:w="494" w:type="dxa"/>
          </w:tcPr>
          <w:p w:rsidR="005E1FFE" w:rsidRPr="0031249C" w:rsidRDefault="005E1FFE" w:rsidP="005E1FFE">
            <w:pPr>
              <w:autoSpaceDE w:val="0"/>
              <w:autoSpaceDN w:val="0"/>
              <w:adjustRightInd w:val="0"/>
              <w:spacing w:line="360" w:lineRule="auto"/>
              <w:rPr>
                <w:rFonts w:ascii="Verdana" w:hAnsi="Verdana" w:cs="Arial"/>
                <w:b/>
                <w:bCs/>
                <w:color w:val="000000"/>
                <w:sz w:val="20"/>
                <w:szCs w:val="20"/>
              </w:rPr>
            </w:pPr>
          </w:p>
        </w:tc>
        <w:tc>
          <w:tcPr>
            <w:tcW w:w="1661" w:type="dxa"/>
          </w:tcPr>
          <w:p w:rsidR="005E1FFE" w:rsidRPr="0031249C" w:rsidRDefault="005E1FFE" w:rsidP="005E1FFE">
            <w:pPr>
              <w:autoSpaceDE w:val="0"/>
              <w:autoSpaceDN w:val="0"/>
              <w:adjustRightInd w:val="0"/>
              <w:spacing w:line="360" w:lineRule="auto"/>
              <w:rPr>
                <w:rFonts w:ascii="Verdana" w:hAnsi="Verdana" w:cs="Arial"/>
                <w:sz w:val="20"/>
                <w:szCs w:val="20"/>
              </w:rPr>
            </w:pPr>
            <w:r w:rsidRPr="0031249C">
              <w:rPr>
                <w:rFonts w:ascii="Verdana" w:hAnsi="Verdana" w:cs="Arial"/>
                <w:sz w:val="20"/>
                <w:szCs w:val="20"/>
              </w:rPr>
              <w:t>Total</w:t>
            </w:r>
          </w:p>
        </w:tc>
        <w:tc>
          <w:tcPr>
            <w:tcW w:w="4680" w:type="dxa"/>
          </w:tcPr>
          <w:p w:rsidR="005E1FFE" w:rsidRPr="0031249C" w:rsidRDefault="005E1FFE" w:rsidP="005E1FFE">
            <w:pPr>
              <w:spacing w:line="360" w:lineRule="auto"/>
              <w:jc w:val="center"/>
              <w:rPr>
                <w:rFonts w:ascii="Verdana" w:hAnsi="Verdana" w:cs="Arial"/>
                <w:sz w:val="20"/>
                <w:szCs w:val="20"/>
              </w:rPr>
            </w:pPr>
          </w:p>
        </w:tc>
        <w:tc>
          <w:tcPr>
            <w:tcW w:w="963" w:type="dxa"/>
          </w:tcPr>
          <w:p w:rsidR="005E1FFE" w:rsidRPr="0031249C" w:rsidRDefault="005E1FFE" w:rsidP="005E1FFE">
            <w:pPr>
              <w:spacing w:line="360" w:lineRule="auto"/>
              <w:jc w:val="center"/>
              <w:rPr>
                <w:rFonts w:ascii="Verdana" w:hAnsi="Verdana" w:cs="Arial"/>
                <w:sz w:val="20"/>
                <w:szCs w:val="20"/>
              </w:rPr>
            </w:pPr>
          </w:p>
        </w:tc>
        <w:tc>
          <w:tcPr>
            <w:tcW w:w="1219" w:type="dxa"/>
          </w:tcPr>
          <w:p w:rsidR="005E1FFE" w:rsidRPr="0031249C" w:rsidRDefault="005E1FFE" w:rsidP="005E1FFE">
            <w:pPr>
              <w:spacing w:line="360" w:lineRule="auto"/>
              <w:jc w:val="center"/>
              <w:rPr>
                <w:rFonts w:ascii="Verdana" w:hAnsi="Verdana" w:cs="Arial"/>
                <w:sz w:val="20"/>
                <w:szCs w:val="20"/>
              </w:rPr>
            </w:pPr>
            <w:r w:rsidRPr="0031249C">
              <w:rPr>
                <w:rFonts w:ascii="Verdana" w:hAnsi="Verdana" w:cs="Arial"/>
                <w:sz w:val="20"/>
                <w:szCs w:val="20"/>
              </w:rPr>
              <w:t>700</w:t>
            </w:r>
          </w:p>
        </w:tc>
      </w:tr>
    </w:tbl>
    <w:p w:rsidR="005E1FFE" w:rsidRPr="0031249C" w:rsidRDefault="005E1FFE" w:rsidP="005E1FFE">
      <w:pPr>
        <w:widowControl/>
        <w:spacing w:after="5" w:line="271" w:lineRule="auto"/>
        <w:ind w:right="419"/>
        <w:jc w:val="both"/>
        <w:rPr>
          <w:rFonts w:ascii="Verdana" w:hAnsi="Verdana"/>
          <w:sz w:val="20"/>
          <w:szCs w:val="20"/>
        </w:rPr>
      </w:pPr>
    </w:p>
    <w:p w:rsidR="005E1FFE" w:rsidRPr="0031249C" w:rsidRDefault="005E1FFE" w:rsidP="005E1FFE">
      <w:pPr>
        <w:widowControl/>
        <w:spacing w:after="5" w:line="271" w:lineRule="auto"/>
        <w:ind w:right="419"/>
        <w:jc w:val="both"/>
        <w:rPr>
          <w:rFonts w:ascii="Verdana" w:hAnsi="Verdana"/>
          <w:sz w:val="20"/>
          <w:szCs w:val="20"/>
        </w:rPr>
      </w:pPr>
      <w:r w:rsidRPr="0031249C">
        <w:rPr>
          <w:rFonts w:ascii="Verdana" w:hAnsi="Verdana"/>
          <w:sz w:val="20"/>
          <w:szCs w:val="20"/>
        </w:rPr>
        <w:t xml:space="preserve">The professional trainer whose details are provided in </w:t>
      </w:r>
      <w:r w:rsidRPr="0031249C">
        <w:rPr>
          <w:rFonts w:ascii="Verdana" w:hAnsi="Verdana"/>
          <w:sz w:val="20"/>
          <w:szCs w:val="20"/>
          <w:highlight w:val="yellow"/>
        </w:rPr>
        <w:t>Form 1.3</w:t>
      </w:r>
      <w:r w:rsidRPr="0031249C">
        <w:rPr>
          <w:rFonts w:ascii="Verdana" w:hAnsi="Verdana"/>
          <w:sz w:val="20"/>
          <w:szCs w:val="20"/>
        </w:rPr>
        <w:t xml:space="preserve"> would have to personally conduct the coaching. </w:t>
      </w:r>
    </w:p>
    <w:p w:rsidR="005E1FFE" w:rsidRPr="0031249C" w:rsidRDefault="005E1FFE" w:rsidP="005E1FFE">
      <w:pPr>
        <w:pStyle w:val="ListParagraph"/>
        <w:numPr>
          <w:ilvl w:val="1"/>
          <w:numId w:val="1"/>
        </w:numPr>
        <w:spacing w:after="7"/>
        <w:ind w:right="419"/>
        <w:jc w:val="both"/>
        <w:rPr>
          <w:rFonts w:ascii="Verdana" w:hAnsi="Verdana"/>
          <w:sz w:val="20"/>
          <w:szCs w:val="20"/>
        </w:rPr>
      </w:pPr>
      <w:r w:rsidRPr="0031249C">
        <w:rPr>
          <w:rFonts w:ascii="Verdana" w:hAnsi="Verdana"/>
          <w:sz w:val="20"/>
          <w:szCs w:val="20"/>
        </w:rPr>
        <w:t xml:space="preserve">Enclose details in Form </w:t>
      </w:r>
      <w:r w:rsidRPr="0031249C">
        <w:rPr>
          <w:rFonts w:ascii="Verdana" w:hAnsi="Verdana"/>
          <w:sz w:val="20"/>
          <w:szCs w:val="20"/>
          <w:highlight w:val="yellow"/>
        </w:rPr>
        <w:t>1.4</w:t>
      </w:r>
      <w:r w:rsidRPr="0031249C">
        <w:rPr>
          <w:rFonts w:ascii="Verdana" w:hAnsi="Verdana"/>
          <w:sz w:val="20"/>
          <w:szCs w:val="20"/>
        </w:rPr>
        <w:t xml:space="preserve"> and Form </w:t>
      </w:r>
      <w:r w:rsidRPr="0031249C">
        <w:rPr>
          <w:rFonts w:ascii="Verdana" w:hAnsi="Verdana"/>
          <w:sz w:val="20"/>
          <w:szCs w:val="20"/>
          <w:highlight w:val="yellow"/>
        </w:rPr>
        <w:t>1.5</w:t>
      </w:r>
    </w:p>
    <w:p w:rsidR="005E1FFE" w:rsidRPr="0031249C" w:rsidRDefault="005E1FFE" w:rsidP="005E1FFE">
      <w:pPr>
        <w:ind w:right="419"/>
        <w:jc w:val="both"/>
        <w:rPr>
          <w:rFonts w:ascii="Verdana" w:hAnsi="Verdana"/>
          <w:sz w:val="20"/>
          <w:szCs w:val="20"/>
        </w:rPr>
      </w:pPr>
      <w:r w:rsidRPr="0031249C">
        <w:rPr>
          <w:rFonts w:ascii="Verdana" w:hAnsi="Verdana"/>
          <w:sz w:val="20"/>
          <w:szCs w:val="20"/>
        </w:rPr>
        <w:t xml:space="preserve">Notes: The bidder shall submit their details, training experience by them in the Performa of Forms - Form 1 of Bid for the works to be considered for qualification in Technical eligibility. </w:t>
      </w:r>
      <w:r w:rsidRPr="0031249C">
        <w:rPr>
          <w:rFonts w:ascii="Verdana" w:hAnsi="Verdana"/>
          <w:b/>
          <w:sz w:val="20"/>
          <w:szCs w:val="20"/>
        </w:rPr>
        <w:t>The offers submitted without the said documentary proof shall not be evaluated</w:t>
      </w:r>
      <w:r w:rsidRPr="0031249C">
        <w:rPr>
          <w:rFonts w:ascii="Verdana" w:hAnsi="Verdana"/>
          <w:sz w:val="20"/>
          <w:szCs w:val="20"/>
        </w:rPr>
        <w:t xml:space="preserve">. </w:t>
      </w:r>
    </w:p>
    <w:p w:rsidR="005E1FFE" w:rsidRPr="0031249C" w:rsidRDefault="005E1FFE" w:rsidP="005E1FFE">
      <w:pPr>
        <w:rPr>
          <w:rFonts w:ascii="Verdana" w:hAnsi="Verdana"/>
          <w:sz w:val="20"/>
          <w:szCs w:val="20"/>
        </w:rPr>
      </w:pPr>
      <w:r w:rsidRPr="0031249C">
        <w:rPr>
          <w:rFonts w:ascii="Verdana" w:hAnsi="Verdana"/>
          <w:sz w:val="20"/>
          <w:szCs w:val="20"/>
        </w:rPr>
        <w:br w:type="page"/>
      </w:r>
    </w:p>
    <w:p w:rsidR="005E1FFE" w:rsidRDefault="005E1FFE"/>
    <w:p w:rsidR="006B6D81" w:rsidRDefault="006B6D81" w:rsidP="006B6D81">
      <w:pPr>
        <w:pStyle w:val="ListParagraph"/>
        <w:spacing w:after="7"/>
        <w:ind w:left="1440" w:right="419"/>
      </w:pPr>
    </w:p>
    <w:p w:rsidR="00C874C8" w:rsidRPr="00DB6AF5" w:rsidRDefault="00C874C8" w:rsidP="00E45687">
      <w:pPr>
        <w:pStyle w:val="Heading1"/>
        <w:pBdr>
          <w:bottom w:val="single" w:sz="4" w:space="1" w:color="auto"/>
        </w:pBdr>
      </w:pPr>
      <w:bookmarkStart w:id="13" w:name="_Toc11525522"/>
      <w:r w:rsidRPr="00DB6AF5">
        <w:t xml:space="preserve">SECTION </w:t>
      </w:r>
      <w:r w:rsidR="00DB6AF5">
        <w:t>3</w:t>
      </w:r>
      <w:r w:rsidRPr="00DB6AF5">
        <w:t>: GENERAL INTRODUCTION</w:t>
      </w:r>
      <w:bookmarkEnd w:id="13"/>
      <w:r w:rsidRPr="00DB6AF5">
        <w:t xml:space="preserve"> </w:t>
      </w:r>
    </w:p>
    <w:p w:rsidR="00C874C8" w:rsidRDefault="00C874C8" w:rsidP="00C874C8">
      <w:pPr>
        <w:pStyle w:val="Heading3"/>
        <w:spacing w:after="217"/>
        <w:ind w:left="795"/>
      </w:pPr>
      <w:bookmarkStart w:id="14" w:name="_Toc11525523"/>
      <w:r>
        <w:t>Project Background</w:t>
      </w:r>
      <w:bookmarkEnd w:id="14"/>
      <w:r>
        <w:t xml:space="preserve"> </w:t>
      </w:r>
    </w:p>
    <w:p w:rsidR="00C874C8" w:rsidRDefault="00C874C8" w:rsidP="00CD2418">
      <w:pPr>
        <w:widowControl/>
        <w:numPr>
          <w:ilvl w:val="0"/>
          <w:numId w:val="4"/>
        </w:numPr>
        <w:spacing w:after="126" w:line="271" w:lineRule="auto"/>
        <w:ind w:left="759" w:right="419" w:hanging="360"/>
        <w:jc w:val="both"/>
      </w:pPr>
      <w:r>
        <w:t xml:space="preserve">The Authority has a multipurpose Sports Complex consisting of 12 completed sporting facilities in Wright </w:t>
      </w:r>
      <w:proofErr w:type="spellStart"/>
      <w:r>
        <w:t>Town</w:t>
      </w:r>
      <w:proofErr w:type="gramStart"/>
      <w:r>
        <w:t>,Jabalpur</w:t>
      </w:r>
      <w:proofErr w:type="spellEnd"/>
      <w:proofErr w:type="gramEnd"/>
      <w:r>
        <w:t xml:space="preserve"> , which has </w:t>
      </w:r>
      <w:proofErr w:type="spellStart"/>
      <w:r>
        <w:t>builtup</w:t>
      </w:r>
      <w:proofErr w:type="spellEnd"/>
      <w:r>
        <w:t xml:space="preserve"> area of </w:t>
      </w:r>
      <w:r w:rsidRPr="00934BED">
        <w:rPr>
          <w:highlight w:val="yellow"/>
        </w:rPr>
        <w:t>........................</w:t>
      </w:r>
      <w:r>
        <w:t xml:space="preserve"> .  </w:t>
      </w:r>
    </w:p>
    <w:p w:rsidR="00C874C8" w:rsidRDefault="00C874C8" w:rsidP="00CD2418">
      <w:pPr>
        <w:widowControl/>
        <w:numPr>
          <w:ilvl w:val="0"/>
          <w:numId w:val="4"/>
        </w:numPr>
        <w:spacing w:after="126" w:line="271" w:lineRule="auto"/>
        <w:ind w:left="759" w:right="419" w:hanging="360"/>
        <w:jc w:val="both"/>
      </w:pPr>
      <w:r>
        <w:t xml:space="preserve">An indoor Sports Complex has been built. The following disciplines are available in the Indoor Complex: </w:t>
      </w:r>
    </w:p>
    <w:p w:rsidR="00C874C8" w:rsidRDefault="00C874C8" w:rsidP="00CD2418">
      <w:pPr>
        <w:widowControl/>
        <w:numPr>
          <w:ilvl w:val="1"/>
          <w:numId w:val="4"/>
        </w:numPr>
        <w:spacing w:after="126" w:line="271" w:lineRule="auto"/>
        <w:ind w:right="419" w:hanging="360"/>
        <w:jc w:val="both"/>
      </w:pPr>
      <w:r>
        <w:t xml:space="preserve">1 gym </w:t>
      </w:r>
    </w:p>
    <w:p w:rsidR="00C874C8" w:rsidRDefault="00C874C8" w:rsidP="00CD2418">
      <w:pPr>
        <w:widowControl/>
        <w:numPr>
          <w:ilvl w:val="1"/>
          <w:numId w:val="4"/>
        </w:numPr>
        <w:spacing w:after="126" w:line="271" w:lineRule="auto"/>
        <w:ind w:right="419" w:hanging="360"/>
        <w:jc w:val="both"/>
      </w:pPr>
      <w:r>
        <w:t xml:space="preserve">1 badminton area - 4 courts </w:t>
      </w:r>
    </w:p>
    <w:p w:rsidR="00C874C8" w:rsidRDefault="00C874C8" w:rsidP="00CD2418">
      <w:pPr>
        <w:widowControl/>
        <w:numPr>
          <w:ilvl w:val="1"/>
          <w:numId w:val="4"/>
        </w:numPr>
        <w:spacing w:after="126" w:line="271" w:lineRule="auto"/>
        <w:ind w:right="419" w:hanging="360"/>
        <w:jc w:val="both"/>
      </w:pPr>
      <w:r>
        <w:t xml:space="preserve">1 yoga Judo Dance room </w:t>
      </w:r>
    </w:p>
    <w:p w:rsidR="00C874C8" w:rsidRDefault="00C874C8" w:rsidP="00CD2418">
      <w:pPr>
        <w:widowControl/>
        <w:numPr>
          <w:ilvl w:val="1"/>
          <w:numId w:val="4"/>
        </w:numPr>
        <w:spacing w:after="126" w:line="271" w:lineRule="auto"/>
        <w:ind w:right="419" w:hanging="360"/>
        <w:jc w:val="both"/>
      </w:pPr>
      <w:r>
        <w:t xml:space="preserve">1 TT room – with 4 TT tables </w:t>
      </w:r>
    </w:p>
    <w:p w:rsidR="00C874C8" w:rsidRDefault="00C874C8" w:rsidP="00CD2418">
      <w:pPr>
        <w:widowControl/>
        <w:numPr>
          <w:ilvl w:val="1"/>
          <w:numId w:val="4"/>
        </w:numPr>
        <w:spacing w:after="126" w:line="271" w:lineRule="auto"/>
        <w:ind w:right="419" w:hanging="360"/>
        <w:jc w:val="both"/>
      </w:pPr>
      <w:r>
        <w:t>1 Billiard room – 2 tables</w:t>
      </w:r>
    </w:p>
    <w:p w:rsidR="00C874C8" w:rsidRDefault="00C874C8" w:rsidP="00CD2418">
      <w:pPr>
        <w:widowControl/>
        <w:numPr>
          <w:ilvl w:val="1"/>
          <w:numId w:val="4"/>
        </w:numPr>
        <w:spacing w:after="126" w:line="271" w:lineRule="auto"/>
        <w:ind w:right="419" w:hanging="360"/>
        <w:jc w:val="both"/>
      </w:pPr>
      <w:r>
        <w:t>1 Squash Court</w:t>
      </w:r>
    </w:p>
    <w:p w:rsidR="00C874C8" w:rsidRDefault="00C874C8" w:rsidP="00CD2418">
      <w:pPr>
        <w:widowControl/>
        <w:numPr>
          <w:ilvl w:val="1"/>
          <w:numId w:val="4"/>
        </w:numPr>
        <w:spacing w:after="126" w:line="271" w:lineRule="auto"/>
        <w:ind w:right="419" w:hanging="360"/>
        <w:jc w:val="both"/>
      </w:pPr>
      <w:r>
        <w:t xml:space="preserve">Coach Rooms, </w:t>
      </w:r>
      <w:proofErr w:type="spellStart"/>
      <w:r>
        <w:t>ViP</w:t>
      </w:r>
      <w:proofErr w:type="spellEnd"/>
      <w:r>
        <w:t xml:space="preserve"> Box &amp; Lounge, Media Box, Stadium Viewing Gallery</w:t>
      </w:r>
    </w:p>
    <w:p w:rsidR="00C874C8" w:rsidRDefault="00C874C8" w:rsidP="00CD2418">
      <w:pPr>
        <w:widowControl/>
        <w:numPr>
          <w:ilvl w:val="1"/>
          <w:numId w:val="4"/>
        </w:numPr>
        <w:spacing w:after="126" w:line="271" w:lineRule="auto"/>
        <w:ind w:right="419" w:hanging="360"/>
        <w:jc w:val="both"/>
      </w:pPr>
      <w:r>
        <w:t xml:space="preserve">Skating at </w:t>
      </w:r>
      <w:proofErr w:type="spellStart"/>
      <w:r>
        <w:t>Bhawrtal</w:t>
      </w:r>
      <w:proofErr w:type="spellEnd"/>
    </w:p>
    <w:p w:rsidR="00C874C8" w:rsidRDefault="00C874C8" w:rsidP="00CD2418">
      <w:pPr>
        <w:widowControl/>
        <w:numPr>
          <w:ilvl w:val="0"/>
          <w:numId w:val="4"/>
        </w:numPr>
        <w:spacing w:after="126" w:line="271" w:lineRule="auto"/>
        <w:ind w:left="759" w:right="419" w:hanging="360"/>
        <w:jc w:val="both"/>
      </w:pPr>
      <w:r>
        <w:t>With the above background, the Authority intends to select Facility Firm/Agency</w:t>
      </w:r>
      <w:r w:rsidR="00A647A8">
        <w:t>/</w:t>
      </w:r>
      <w:proofErr w:type="gramStart"/>
      <w:r w:rsidR="00A647A8">
        <w:t>Individual</w:t>
      </w:r>
      <w:r>
        <w:t xml:space="preserve">  for</w:t>
      </w:r>
      <w:proofErr w:type="gramEnd"/>
      <w:r>
        <w:t xml:space="preserve"> managing Operations in above disciplines, this may include fees collection, monitoring, providing coaching etc. </w:t>
      </w:r>
    </w:p>
    <w:p w:rsidR="00C874C8" w:rsidRDefault="00C874C8" w:rsidP="00CD2418">
      <w:pPr>
        <w:widowControl/>
        <w:numPr>
          <w:ilvl w:val="0"/>
          <w:numId w:val="4"/>
        </w:numPr>
        <w:spacing w:after="126" w:line="271" w:lineRule="auto"/>
        <w:ind w:left="759" w:right="419" w:hanging="360"/>
        <w:jc w:val="both"/>
      </w:pPr>
      <w:r>
        <w:t xml:space="preserve">“The Project” is further sub divided into three (3) key tasks as described below: </w:t>
      </w:r>
    </w:p>
    <w:p w:rsidR="00C874C8" w:rsidRDefault="00C874C8" w:rsidP="00CD2418">
      <w:pPr>
        <w:widowControl/>
        <w:numPr>
          <w:ilvl w:val="1"/>
          <w:numId w:val="4"/>
        </w:numPr>
        <w:spacing w:after="126" w:line="271" w:lineRule="auto"/>
        <w:ind w:right="419" w:hanging="360"/>
        <w:jc w:val="both"/>
      </w:pPr>
      <w:r>
        <w:t xml:space="preserve">Task I: Provide training facilities  </w:t>
      </w:r>
    </w:p>
    <w:p w:rsidR="00C874C8" w:rsidRDefault="00C874C8" w:rsidP="00CD2418">
      <w:pPr>
        <w:widowControl/>
        <w:numPr>
          <w:ilvl w:val="1"/>
          <w:numId w:val="4"/>
        </w:numPr>
        <w:spacing w:after="126" w:line="271" w:lineRule="auto"/>
        <w:ind w:right="419" w:hanging="360"/>
        <w:jc w:val="both"/>
      </w:pPr>
      <w:r>
        <w:t xml:space="preserve">Task II: Operate and maintain assigned facility/area/field </w:t>
      </w:r>
    </w:p>
    <w:p w:rsidR="00C874C8" w:rsidRDefault="00C874C8" w:rsidP="00CD2418">
      <w:pPr>
        <w:widowControl/>
        <w:numPr>
          <w:ilvl w:val="1"/>
          <w:numId w:val="4"/>
        </w:numPr>
        <w:spacing w:after="126" w:line="271" w:lineRule="auto"/>
        <w:ind w:right="419" w:hanging="360"/>
        <w:jc w:val="both"/>
      </w:pPr>
      <w:r>
        <w:t xml:space="preserve">Task III: Ensure complete safety of users as per applicable statutory guidelines </w:t>
      </w:r>
    </w:p>
    <w:p w:rsidR="00C874C8" w:rsidRDefault="00C874C8" w:rsidP="00CD2418">
      <w:pPr>
        <w:widowControl/>
        <w:numPr>
          <w:ilvl w:val="0"/>
          <w:numId w:val="4"/>
        </w:numPr>
        <w:spacing w:after="1" w:line="283" w:lineRule="auto"/>
        <w:ind w:left="759" w:right="419" w:hanging="360"/>
        <w:jc w:val="both"/>
      </w:pPr>
      <w:r>
        <w:t xml:space="preserve">Pertaining to this, the Scope of Work as given in Section 2 of this document includes the details of the activities to be conducted by the selected Bidder (or “the Contractor”). Hence JSCL is inviting Technical eligibility and Financial Bid for the Project. </w:t>
      </w:r>
    </w:p>
    <w:p w:rsidR="00C874C8" w:rsidRDefault="00C874C8" w:rsidP="00C874C8">
      <w:pPr>
        <w:spacing w:after="141" w:line="259" w:lineRule="auto"/>
      </w:pPr>
    </w:p>
    <w:p w:rsidR="0016469D" w:rsidRDefault="0016469D" w:rsidP="0038161F">
      <w:pPr>
        <w:pStyle w:val="BodyText"/>
        <w:spacing w:beforeLines="60" w:after="120"/>
        <w:jc w:val="center"/>
        <w:rPr>
          <w:rFonts w:ascii="Calibri" w:hAnsi="Calibri" w:cs="Arial"/>
          <w:sz w:val="20"/>
        </w:rPr>
      </w:pPr>
      <w:r>
        <w:rPr>
          <w:rFonts w:ascii="Calibri" w:hAnsi="Calibri" w:cs="Arial"/>
          <w:sz w:val="20"/>
        </w:rPr>
        <w:br w:type="page"/>
      </w:r>
    </w:p>
    <w:p w:rsidR="0016469D" w:rsidRDefault="0016469D" w:rsidP="0038161F">
      <w:pPr>
        <w:pStyle w:val="BodyText"/>
        <w:spacing w:beforeLines="60"/>
        <w:rPr>
          <w:rFonts w:ascii="Calibri" w:hAnsi="Calibri" w:cs="Arial"/>
          <w:sz w:val="20"/>
        </w:rPr>
        <w:sectPr w:rsidR="0016469D" w:rsidSect="00C874C8">
          <w:headerReference w:type="first" r:id="rId13"/>
          <w:pgSz w:w="11907" w:h="16839" w:code="9"/>
          <w:pgMar w:top="709" w:right="1440" w:bottom="1434" w:left="1440" w:header="720" w:footer="881" w:gutter="0"/>
          <w:cols w:space="720"/>
          <w:docGrid w:linePitch="360"/>
        </w:sectPr>
      </w:pPr>
    </w:p>
    <w:p w:rsidR="00C874C8" w:rsidRPr="00EF520A" w:rsidRDefault="00C874C8" w:rsidP="0038161F">
      <w:pPr>
        <w:pStyle w:val="BodyText"/>
        <w:pBdr>
          <w:bottom w:val="single" w:sz="4" w:space="1" w:color="auto"/>
        </w:pBdr>
        <w:spacing w:beforeLines="60" w:after="120"/>
        <w:jc w:val="center"/>
        <w:rPr>
          <w:b/>
          <w:bCs/>
          <w:sz w:val="28"/>
          <w:szCs w:val="28"/>
        </w:rPr>
      </w:pPr>
      <w:proofErr w:type="gramStart"/>
      <w:r w:rsidRPr="00EF520A">
        <w:rPr>
          <w:b/>
          <w:bCs/>
          <w:sz w:val="28"/>
          <w:szCs w:val="28"/>
        </w:rPr>
        <w:lastRenderedPageBreak/>
        <w:t>SECTION</w:t>
      </w:r>
      <w:r w:rsidR="00EF520A">
        <w:rPr>
          <w:b/>
          <w:bCs/>
          <w:sz w:val="28"/>
          <w:szCs w:val="28"/>
        </w:rPr>
        <w:t>4</w:t>
      </w:r>
      <w:r w:rsidRPr="00EF520A">
        <w:rPr>
          <w:b/>
          <w:bCs/>
          <w:sz w:val="28"/>
          <w:szCs w:val="28"/>
        </w:rPr>
        <w:t xml:space="preserve"> :</w:t>
      </w:r>
      <w:proofErr w:type="gramEnd"/>
      <w:r w:rsidRPr="00EF520A">
        <w:rPr>
          <w:b/>
          <w:bCs/>
          <w:sz w:val="28"/>
          <w:szCs w:val="28"/>
        </w:rPr>
        <w:t xml:space="preserve"> TERMS OF REFERENCE (TOR)</w:t>
      </w:r>
    </w:p>
    <w:p w:rsidR="00C874C8" w:rsidRDefault="00C874C8" w:rsidP="00CD2418">
      <w:pPr>
        <w:pStyle w:val="Heading3"/>
        <w:numPr>
          <w:ilvl w:val="2"/>
          <w:numId w:val="5"/>
        </w:numPr>
        <w:jc w:val="both"/>
      </w:pPr>
      <w:bookmarkStart w:id="15" w:name="_Toc11525524"/>
      <w:r>
        <w:t>Scope of Services</w:t>
      </w:r>
      <w:bookmarkEnd w:id="15"/>
      <w:r>
        <w:t xml:space="preserve"> </w:t>
      </w:r>
    </w:p>
    <w:p w:rsidR="00C874C8" w:rsidRPr="00C874C8" w:rsidRDefault="00C874C8" w:rsidP="00CD2418">
      <w:pPr>
        <w:pStyle w:val="Heading3"/>
        <w:numPr>
          <w:ilvl w:val="1"/>
          <w:numId w:val="6"/>
        </w:numPr>
        <w:ind w:left="851" w:hanging="425"/>
        <w:jc w:val="both"/>
        <w:rPr>
          <w:rFonts w:asciiTheme="minorHAnsi" w:eastAsiaTheme="minorHAnsi" w:hAnsiTheme="minorHAnsi"/>
          <w:b w:val="0"/>
          <w:bCs w:val="0"/>
          <w:sz w:val="22"/>
          <w:szCs w:val="22"/>
        </w:rPr>
      </w:pPr>
      <w:bookmarkStart w:id="16" w:name="_Toc11525525"/>
      <w:r w:rsidRPr="00C874C8">
        <w:rPr>
          <w:rFonts w:asciiTheme="minorHAnsi" w:eastAsiaTheme="minorHAnsi" w:hAnsiTheme="minorHAnsi"/>
          <w:b w:val="0"/>
          <w:bCs w:val="0"/>
          <w:sz w:val="22"/>
          <w:szCs w:val="22"/>
        </w:rPr>
        <w:t>The Jabalpur Stadium Sports Complex is a world class facility for the development and growth of sports in Jabalpur City. Coaching for all sporting facilities and a pay and play model are currently in place. Proposals are invited for running GYM and other facilities at the Jabalpur Stadium Sports Complex from experienced Firms/Agencies</w:t>
      </w:r>
      <w:bookmarkEnd w:id="16"/>
    </w:p>
    <w:p w:rsidR="00C874C8" w:rsidRDefault="00C874C8" w:rsidP="00C874C8">
      <w:pPr>
        <w:ind w:left="708"/>
        <w:jc w:val="center"/>
        <w:rPr>
          <w:b/>
          <w:bCs/>
        </w:rPr>
      </w:pPr>
      <w:r w:rsidRPr="00085A75">
        <w:rPr>
          <w:b/>
          <w:bCs/>
        </w:rPr>
        <w:t>Table 1</w:t>
      </w:r>
      <w:proofErr w:type="gramStart"/>
      <w:r w:rsidRPr="00085A75">
        <w:rPr>
          <w:b/>
          <w:bCs/>
        </w:rPr>
        <w:t>:FACILITY</w:t>
      </w:r>
      <w:proofErr w:type="gramEnd"/>
      <w:r w:rsidRPr="00085A75">
        <w:rPr>
          <w:b/>
          <w:bCs/>
        </w:rPr>
        <w:t xml:space="preserve"> DETAILS</w:t>
      </w:r>
    </w:p>
    <w:tbl>
      <w:tblPr>
        <w:tblW w:w="8429" w:type="dxa"/>
        <w:tblInd w:w="823" w:type="dxa"/>
        <w:tblCellMar>
          <w:right w:w="115" w:type="dxa"/>
        </w:tblCellMar>
        <w:tblLook w:val="04A0"/>
      </w:tblPr>
      <w:tblGrid>
        <w:gridCol w:w="748"/>
        <w:gridCol w:w="2183"/>
        <w:gridCol w:w="2939"/>
        <w:gridCol w:w="2559"/>
      </w:tblGrid>
      <w:tr w:rsidR="00C874C8" w:rsidTr="006B6D81">
        <w:trPr>
          <w:trHeight w:val="528"/>
        </w:trPr>
        <w:tc>
          <w:tcPr>
            <w:tcW w:w="748"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C874C8" w:rsidP="006B6D81">
            <w:pPr>
              <w:spacing w:line="259" w:lineRule="auto"/>
            </w:pPr>
            <w:bookmarkStart w:id="17" w:name="_Hlk11422634"/>
            <w:r w:rsidRPr="003342E0">
              <w:rPr>
                <w:b/>
              </w:rPr>
              <w:t xml:space="preserve">S. No. </w:t>
            </w:r>
          </w:p>
        </w:tc>
        <w:tc>
          <w:tcPr>
            <w:tcW w:w="2183"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C874C8" w:rsidP="006B6D81">
            <w:pPr>
              <w:spacing w:line="259" w:lineRule="auto"/>
            </w:pPr>
            <w:r w:rsidRPr="003342E0">
              <w:rPr>
                <w:b/>
              </w:rPr>
              <w:t xml:space="preserve">Detail of facility </w:t>
            </w:r>
          </w:p>
        </w:tc>
        <w:tc>
          <w:tcPr>
            <w:tcW w:w="2939"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C874C8" w:rsidP="006B6D81">
            <w:pPr>
              <w:spacing w:line="259" w:lineRule="auto"/>
            </w:pPr>
            <w:r w:rsidRPr="003342E0">
              <w:rPr>
                <w:b/>
              </w:rPr>
              <w:t xml:space="preserve">Area </w:t>
            </w:r>
          </w:p>
        </w:tc>
        <w:tc>
          <w:tcPr>
            <w:tcW w:w="2559" w:type="dxa"/>
            <w:tcBorders>
              <w:top w:val="single" w:sz="4" w:space="0" w:color="000000"/>
              <w:left w:val="single" w:sz="4" w:space="0" w:color="000000"/>
              <w:bottom w:val="single" w:sz="4" w:space="0" w:color="000000"/>
              <w:right w:val="single" w:sz="4" w:space="0" w:color="000000"/>
            </w:tcBorders>
          </w:tcPr>
          <w:p w:rsidR="00C874C8" w:rsidRPr="003342E0" w:rsidDel="00091200" w:rsidRDefault="00C874C8" w:rsidP="006B6D81">
            <w:pPr>
              <w:spacing w:line="259" w:lineRule="auto"/>
              <w:rPr>
                <w:b/>
              </w:rPr>
            </w:pPr>
            <w:r w:rsidRPr="003342E0">
              <w:rPr>
                <w:b/>
              </w:rPr>
              <w:t>No:</w:t>
            </w:r>
          </w:p>
        </w:tc>
      </w:tr>
      <w:tr w:rsidR="00C874C8" w:rsidTr="006B6D81">
        <w:trPr>
          <w:trHeight w:val="480"/>
        </w:trPr>
        <w:tc>
          <w:tcPr>
            <w:tcW w:w="748"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C874C8" w:rsidP="006B6D81">
            <w:pPr>
              <w:spacing w:line="259" w:lineRule="auto"/>
            </w:pPr>
            <w:r w:rsidRPr="003342E0">
              <w:t xml:space="preserve">1. </w:t>
            </w:r>
          </w:p>
        </w:tc>
        <w:tc>
          <w:tcPr>
            <w:tcW w:w="2183"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C874C8" w:rsidP="006B6D81">
            <w:pPr>
              <w:spacing w:line="259" w:lineRule="auto"/>
            </w:pPr>
            <w:r w:rsidRPr="003342E0">
              <w:t>Gym</w:t>
            </w:r>
          </w:p>
        </w:tc>
        <w:tc>
          <w:tcPr>
            <w:tcW w:w="2939"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C874C8" w:rsidP="00881E71">
            <w:pPr>
              <w:spacing w:line="259" w:lineRule="auto"/>
            </w:pPr>
            <w:r w:rsidRPr="003342E0">
              <w:t>152.6</w:t>
            </w:r>
            <w:r w:rsidR="00881E71">
              <w:t>0</w:t>
            </w:r>
            <w:r w:rsidRPr="003342E0">
              <w:t xml:space="preserve"> </w:t>
            </w:r>
            <w:r w:rsidR="00881E71">
              <w:t>S</w:t>
            </w:r>
            <w:r w:rsidRPr="003342E0">
              <w:t xml:space="preserve">quare </w:t>
            </w:r>
            <w:r w:rsidR="00881E71">
              <w:t>M</w:t>
            </w:r>
            <w:r w:rsidRPr="003342E0">
              <w:t xml:space="preserve">eters </w:t>
            </w:r>
          </w:p>
        </w:tc>
        <w:tc>
          <w:tcPr>
            <w:tcW w:w="2559" w:type="dxa"/>
            <w:tcBorders>
              <w:top w:val="single" w:sz="4" w:space="0" w:color="000000"/>
              <w:left w:val="single" w:sz="4" w:space="0" w:color="000000"/>
              <w:bottom w:val="single" w:sz="4" w:space="0" w:color="000000"/>
              <w:right w:val="single" w:sz="4" w:space="0" w:color="000000"/>
            </w:tcBorders>
          </w:tcPr>
          <w:p w:rsidR="00C874C8" w:rsidRPr="003342E0" w:rsidRDefault="00C874C8" w:rsidP="006B6D81">
            <w:pPr>
              <w:spacing w:line="259" w:lineRule="auto"/>
            </w:pPr>
            <w:r>
              <w:t>1</w:t>
            </w:r>
          </w:p>
        </w:tc>
      </w:tr>
      <w:tr w:rsidR="00C874C8" w:rsidTr="006B6D81">
        <w:trPr>
          <w:trHeight w:val="480"/>
        </w:trPr>
        <w:tc>
          <w:tcPr>
            <w:tcW w:w="748"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C874C8" w:rsidP="006B6D81">
            <w:pPr>
              <w:spacing w:line="259" w:lineRule="auto"/>
            </w:pPr>
            <w:r w:rsidRPr="003342E0">
              <w:t>2</w:t>
            </w:r>
          </w:p>
        </w:tc>
        <w:tc>
          <w:tcPr>
            <w:tcW w:w="2183"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C874C8" w:rsidP="006B6D81">
            <w:pPr>
              <w:spacing w:line="259" w:lineRule="auto"/>
            </w:pPr>
            <w:r w:rsidRPr="003342E0">
              <w:t>Badminton</w:t>
            </w:r>
          </w:p>
        </w:tc>
        <w:tc>
          <w:tcPr>
            <w:tcW w:w="2939"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881E71" w:rsidP="006B6D81">
            <w:pPr>
              <w:spacing w:line="259" w:lineRule="auto"/>
            </w:pPr>
            <w:r>
              <w:t>729.00 Square Meters</w:t>
            </w:r>
          </w:p>
        </w:tc>
        <w:tc>
          <w:tcPr>
            <w:tcW w:w="2559" w:type="dxa"/>
            <w:tcBorders>
              <w:top w:val="single" w:sz="4" w:space="0" w:color="000000"/>
              <w:left w:val="single" w:sz="4" w:space="0" w:color="000000"/>
              <w:bottom w:val="single" w:sz="4" w:space="0" w:color="000000"/>
              <w:right w:val="single" w:sz="4" w:space="0" w:color="000000"/>
            </w:tcBorders>
          </w:tcPr>
          <w:p w:rsidR="00C874C8" w:rsidRPr="003342E0" w:rsidRDefault="00C874C8" w:rsidP="006B6D81">
            <w:pPr>
              <w:spacing w:line="259" w:lineRule="auto"/>
            </w:pPr>
            <w:r>
              <w:t>4 Courts</w:t>
            </w:r>
          </w:p>
        </w:tc>
      </w:tr>
      <w:tr w:rsidR="00C874C8" w:rsidTr="006B6D81">
        <w:trPr>
          <w:trHeight w:val="480"/>
        </w:trPr>
        <w:tc>
          <w:tcPr>
            <w:tcW w:w="748"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881E71" w:rsidP="006B6D81">
            <w:pPr>
              <w:spacing w:line="259" w:lineRule="auto"/>
            </w:pPr>
            <w:r>
              <w:t>3</w:t>
            </w:r>
          </w:p>
        </w:tc>
        <w:tc>
          <w:tcPr>
            <w:tcW w:w="2183" w:type="dxa"/>
            <w:tcBorders>
              <w:top w:val="single" w:sz="4" w:space="0" w:color="000000"/>
              <w:left w:val="single" w:sz="4" w:space="0" w:color="000000"/>
              <w:bottom w:val="single" w:sz="4" w:space="0" w:color="000000"/>
              <w:right w:val="single" w:sz="4" w:space="0" w:color="000000"/>
            </w:tcBorders>
            <w:vAlign w:val="center"/>
          </w:tcPr>
          <w:p w:rsidR="00C874C8" w:rsidRDefault="00C874C8" w:rsidP="006B6D81">
            <w:pPr>
              <w:spacing w:line="259" w:lineRule="auto"/>
            </w:pPr>
            <w:r>
              <w:t>TT room</w:t>
            </w:r>
          </w:p>
        </w:tc>
        <w:tc>
          <w:tcPr>
            <w:tcW w:w="2939"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881E71" w:rsidP="006B6D81">
            <w:pPr>
              <w:spacing w:line="259" w:lineRule="auto"/>
            </w:pPr>
            <w:r>
              <w:t>371.00 Square Meters</w:t>
            </w:r>
          </w:p>
        </w:tc>
        <w:tc>
          <w:tcPr>
            <w:tcW w:w="2559" w:type="dxa"/>
            <w:tcBorders>
              <w:top w:val="single" w:sz="4" w:space="0" w:color="000000"/>
              <w:left w:val="single" w:sz="4" w:space="0" w:color="000000"/>
              <w:bottom w:val="single" w:sz="4" w:space="0" w:color="000000"/>
              <w:right w:val="single" w:sz="4" w:space="0" w:color="000000"/>
            </w:tcBorders>
          </w:tcPr>
          <w:p w:rsidR="00C874C8" w:rsidRPr="003342E0" w:rsidRDefault="00C874C8" w:rsidP="006B6D81">
            <w:pPr>
              <w:spacing w:line="259" w:lineRule="auto"/>
            </w:pPr>
            <w:r>
              <w:t>4 TT Tables</w:t>
            </w:r>
          </w:p>
        </w:tc>
      </w:tr>
      <w:tr w:rsidR="00C874C8" w:rsidTr="006B6D81">
        <w:trPr>
          <w:trHeight w:val="480"/>
        </w:trPr>
        <w:tc>
          <w:tcPr>
            <w:tcW w:w="748"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881E71" w:rsidP="006B6D81">
            <w:pPr>
              <w:spacing w:line="259" w:lineRule="auto"/>
            </w:pPr>
            <w:r>
              <w:t>4</w:t>
            </w:r>
          </w:p>
        </w:tc>
        <w:tc>
          <w:tcPr>
            <w:tcW w:w="2183" w:type="dxa"/>
            <w:tcBorders>
              <w:top w:val="single" w:sz="4" w:space="0" w:color="000000"/>
              <w:left w:val="single" w:sz="4" w:space="0" w:color="000000"/>
              <w:bottom w:val="single" w:sz="4" w:space="0" w:color="000000"/>
              <w:right w:val="single" w:sz="4" w:space="0" w:color="000000"/>
            </w:tcBorders>
            <w:vAlign w:val="center"/>
          </w:tcPr>
          <w:p w:rsidR="00C874C8" w:rsidRDefault="00C874C8" w:rsidP="00881E71">
            <w:pPr>
              <w:spacing w:line="259" w:lineRule="auto"/>
            </w:pPr>
            <w:r>
              <w:t xml:space="preserve">Billiard </w:t>
            </w:r>
            <w:r w:rsidR="00881E71">
              <w:t>&amp; Board Games</w:t>
            </w:r>
          </w:p>
        </w:tc>
        <w:tc>
          <w:tcPr>
            <w:tcW w:w="2939"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881E71" w:rsidP="006B6D81">
            <w:pPr>
              <w:spacing w:line="259" w:lineRule="auto"/>
            </w:pPr>
            <w:r>
              <w:t>371.00 Square Meters</w:t>
            </w:r>
          </w:p>
        </w:tc>
        <w:tc>
          <w:tcPr>
            <w:tcW w:w="2559" w:type="dxa"/>
            <w:tcBorders>
              <w:top w:val="single" w:sz="4" w:space="0" w:color="000000"/>
              <w:left w:val="single" w:sz="4" w:space="0" w:color="000000"/>
              <w:bottom w:val="single" w:sz="4" w:space="0" w:color="000000"/>
              <w:right w:val="single" w:sz="4" w:space="0" w:color="000000"/>
            </w:tcBorders>
          </w:tcPr>
          <w:p w:rsidR="00C874C8" w:rsidRPr="003342E0" w:rsidRDefault="00C874C8" w:rsidP="006B6D81">
            <w:pPr>
              <w:spacing w:line="259" w:lineRule="auto"/>
            </w:pPr>
            <w:r>
              <w:t>2 Tables</w:t>
            </w:r>
          </w:p>
        </w:tc>
      </w:tr>
      <w:tr w:rsidR="00C874C8" w:rsidTr="006B6D81">
        <w:trPr>
          <w:trHeight w:val="480"/>
        </w:trPr>
        <w:tc>
          <w:tcPr>
            <w:tcW w:w="748"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881E71" w:rsidP="006B6D81">
            <w:pPr>
              <w:spacing w:line="259" w:lineRule="auto"/>
            </w:pPr>
            <w:r>
              <w:t>5</w:t>
            </w:r>
          </w:p>
        </w:tc>
        <w:tc>
          <w:tcPr>
            <w:tcW w:w="2183" w:type="dxa"/>
            <w:tcBorders>
              <w:top w:val="single" w:sz="4" w:space="0" w:color="000000"/>
              <w:left w:val="single" w:sz="4" w:space="0" w:color="000000"/>
              <w:bottom w:val="single" w:sz="4" w:space="0" w:color="000000"/>
              <w:right w:val="single" w:sz="4" w:space="0" w:color="000000"/>
            </w:tcBorders>
            <w:vAlign w:val="center"/>
          </w:tcPr>
          <w:p w:rsidR="00C874C8" w:rsidRDefault="00C874C8" w:rsidP="00C874C8">
            <w:pPr>
              <w:widowControl/>
              <w:spacing w:after="126" w:line="271" w:lineRule="auto"/>
              <w:ind w:right="419"/>
              <w:jc w:val="both"/>
            </w:pPr>
            <w:r>
              <w:t>Squash Court</w:t>
            </w:r>
          </w:p>
          <w:p w:rsidR="00C874C8" w:rsidRDefault="00C874C8" w:rsidP="006B6D81">
            <w:pPr>
              <w:spacing w:line="259" w:lineRule="auto"/>
            </w:pPr>
          </w:p>
        </w:tc>
        <w:tc>
          <w:tcPr>
            <w:tcW w:w="2939" w:type="dxa"/>
            <w:tcBorders>
              <w:top w:val="single" w:sz="4" w:space="0" w:color="000000"/>
              <w:left w:val="single" w:sz="4" w:space="0" w:color="000000"/>
              <w:bottom w:val="single" w:sz="4" w:space="0" w:color="000000"/>
              <w:right w:val="single" w:sz="4" w:space="0" w:color="000000"/>
            </w:tcBorders>
            <w:vAlign w:val="center"/>
          </w:tcPr>
          <w:p w:rsidR="00C874C8" w:rsidRPr="003342E0" w:rsidRDefault="00881E71" w:rsidP="006B6D81">
            <w:pPr>
              <w:spacing w:line="259" w:lineRule="auto"/>
            </w:pPr>
            <w:r>
              <w:t>71.00 Square Meters</w:t>
            </w:r>
          </w:p>
        </w:tc>
        <w:tc>
          <w:tcPr>
            <w:tcW w:w="2559" w:type="dxa"/>
            <w:tcBorders>
              <w:top w:val="single" w:sz="4" w:space="0" w:color="000000"/>
              <w:left w:val="single" w:sz="4" w:space="0" w:color="000000"/>
              <w:bottom w:val="single" w:sz="4" w:space="0" w:color="000000"/>
              <w:right w:val="single" w:sz="4" w:space="0" w:color="000000"/>
            </w:tcBorders>
          </w:tcPr>
          <w:p w:rsidR="00C874C8" w:rsidRPr="003342E0" w:rsidRDefault="00C874C8" w:rsidP="006B6D81">
            <w:pPr>
              <w:spacing w:line="259" w:lineRule="auto"/>
            </w:pPr>
            <w:r>
              <w:t>1</w:t>
            </w:r>
          </w:p>
        </w:tc>
      </w:tr>
    </w:tbl>
    <w:bookmarkEnd w:id="17"/>
    <w:p w:rsidR="00C874C8" w:rsidRDefault="00C874C8" w:rsidP="00C874C8">
      <w:pPr>
        <w:widowControl/>
        <w:spacing w:after="126" w:line="271" w:lineRule="auto"/>
        <w:ind w:right="419"/>
        <w:jc w:val="both"/>
      </w:pPr>
      <w:r>
        <w:t xml:space="preserve">                   </w:t>
      </w:r>
      <w:r w:rsidR="00881E71">
        <w:t>Facility also has</w:t>
      </w:r>
      <w:r>
        <w:t xml:space="preserve"> Coach Rooms, </w:t>
      </w:r>
      <w:proofErr w:type="spellStart"/>
      <w:r>
        <w:t>ViP</w:t>
      </w:r>
      <w:proofErr w:type="spellEnd"/>
      <w:r>
        <w:t xml:space="preserve"> Box &amp; Lounge, Media Box, </w:t>
      </w:r>
      <w:proofErr w:type="gramStart"/>
      <w:r>
        <w:t>Stadium</w:t>
      </w:r>
      <w:proofErr w:type="gramEnd"/>
      <w:r>
        <w:t xml:space="preserve"> Viewing Gallery</w:t>
      </w:r>
    </w:p>
    <w:p w:rsidR="00AE59D7" w:rsidRDefault="00C874C8" w:rsidP="00CD2418">
      <w:pPr>
        <w:pStyle w:val="Heading3"/>
        <w:numPr>
          <w:ilvl w:val="1"/>
          <w:numId w:val="6"/>
        </w:numPr>
        <w:ind w:left="851" w:hanging="425"/>
        <w:jc w:val="both"/>
        <w:rPr>
          <w:rFonts w:asciiTheme="minorHAnsi" w:eastAsiaTheme="minorHAnsi" w:hAnsiTheme="minorHAnsi"/>
          <w:sz w:val="22"/>
          <w:szCs w:val="22"/>
        </w:rPr>
      </w:pPr>
      <w:bookmarkStart w:id="18" w:name="_Toc11525526"/>
      <w:r w:rsidRPr="00E46092">
        <w:rPr>
          <w:rFonts w:asciiTheme="minorHAnsi" w:eastAsiaTheme="minorHAnsi" w:hAnsiTheme="minorHAnsi"/>
          <w:b w:val="0"/>
          <w:bCs w:val="0"/>
          <w:sz w:val="22"/>
          <w:szCs w:val="22"/>
        </w:rPr>
        <w:t xml:space="preserve">Bidder may receive fees from users as Life time membership Fees, Monthly Fees from members and non members, quarterly </w:t>
      </w:r>
      <w:proofErr w:type="spellStart"/>
      <w:r w:rsidRPr="00E46092">
        <w:rPr>
          <w:rFonts w:asciiTheme="minorHAnsi" w:eastAsiaTheme="minorHAnsi" w:hAnsiTheme="minorHAnsi"/>
          <w:b w:val="0"/>
          <w:bCs w:val="0"/>
          <w:sz w:val="22"/>
          <w:szCs w:val="22"/>
        </w:rPr>
        <w:t>retainership</w:t>
      </w:r>
      <w:proofErr w:type="spellEnd"/>
      <w:r w:rsidRPr="00E46092">
        <w:rPr>
          <w:rFonts w:asciiTheme="minorHAnsi" w:eastAsiaTheme="minorHAnsi" w:hAnsiTheme="minorHAnsi"/>
          <w:b w:val="0"/>
          <w:bCs w:val="0"/>
          <w:sz w:val="22"/>
          <w:szCs w:val="22"/>
        </w:rPr>
        <w:t xml:space="preserve"> fees from members and fees from use  and pay on daily basis from  members and non members. Further, during any tournament, bidder may receive fees</w:t>
      </w:r>
      <w:r w:rsidR="00C22AC1">
        <w:rPr>
          <w:rFonts w:asciiTheme="minorHAnsi" w:eastAsiaTheme="minorHAnsi" w:hAnsiTheme="minorHAnsi"/>
          <w:b w:val="0"/>
          <w:bCs w:val="0"/>
          <w:sz w:val="22"/>
          <w:szCs w:val="22"/>
        </w:rPr>
        <w:t xml:space="preserve"> from specta</w:t>
      </w:r>
      <w:r w:rsidRPr="00E46092">
        <w:rPr>
          <w:rFonts w:asciiTheme="minorHAnsi" w:eastAsiaTheme="minorHAnsi" w:hAnsiTheme="minorHAnsi"/>
          <w:b w:val="0"/>
          <w:bCs w:val="0"/>
          <w:sz w:val="22"/>
          <w:szCs w:val="22"/>
        </w:rPr>
        <w:t>tor, participating team .Any cost of organizing such tournament if any will be responsibility of agency</w:t>
      </w:r>
      <w:r>
        <w:rPr>
          <w:rFonts w:asciiTheme="minorHAnsi" w:eastAsiaTheme="minorHAnsi" w:hAnsiTheme="minorHAnsi"/>
          <w:sz w:val="22"/>
          <w:szCs w:val="22"/>
        </w:rPr>
        <w:t>.</w:t>
      </w:r>
      <w:bookmarkEnd w:id="18"/>
    </w:p>
    <w:p w:rsidR="00C874C8" w:rsidRDefault="00C874C8" w:rsidP="00CD2418">
      <w:pPr>
        <w:pStyle w:val="Heading3"/>
        <w:numPr>
          <w:ilvl w:val="1"/>
          <w:numId w:val="6"/>
        </w:numPr>
        <w:ind w:left="851" w:hanging="425"/>
        <w:jc w:val="both"/>
        <w:rPr>
          <w:rFonts w:asciiTheme="minorHAnsi" w:eastAsiaTheme="minorHAnsi" w:hAnsiTheme="minorHAnsi"/>
          <w:b w:val="0"/>
          <w:bCs w:val="0"/>
          <w:sz w:val="22"/>
          <w:szCs w:val="22"/>
        </w:rPr>
      </w:pPr>
      <w:bookmarkStart w:id="19" w:name="_Toc11525527"/>
      <w:r w:rsidRPr="00E46092">
        <w:rPr>
          <w:rFonts w:asciiTheme="minorHAnsi" w:eastAsiaTheme="minorHAnsi" w:hAnsiTheme="minorHAnsi"/>
          <w:b w:val="0"/>
          <w:bCs w:val="0"/>
          <w:sz w:val="22"/>
          <w:szCs w:val="22"/>
        </w:rPr>
        <w:t>Revenue Model: Annual Payment to JSCL</w:t>
      </w:r>
      <w:r w:rsidR="00E46092">
        <w:rPr>
          <w:rFonts w:asciiTheme="minorHAnsi" w:eastAsiaTheme="minorHAnsi" w:hAnsiTheme="minorHAnsi"/>
          <w:b w:val="0"/>
          <w:bCs w:val="0"/>
          <w:sz w:val="22"/>
          <w:szCs w:val="22"/>
        </w:rPr>
        <w:t xml:space="preserve"> by </w:t>
      </w:r>
      <w:proofErr w:type="gramStart"/>
      <w:r w:rsidR="00E46092">
        <w:rPr>
          <w:rFonts w:asciiTheme="minorHAnsi" w:eastAsiaTheme="minorHAnsi" w:hAnsiTheme="minorHAnsi"/>
          <w:b w:val="0"/>
          <w:bCs w:val="0"/>
          <w:sz w:val="22"/>
          <w:szCs w:val="22"/>
        </w:rPr>
        <w:t xml:space="preserve">Bidder </w:t>
      </w:r>
      <w:r w:rsidRPr="00E46092">
        <w:rPr>
          <w:rFonts w:asciiTheme="minorHAnsi" w:eastAsiaTheme="minorHAnsi" w:hAnsiTheme="minorHAnsi"/>
          <w:b w:val="0"/>
          <w:bCs w:val="0"/>
          <w:sz w:val="22"/>
          <w:szCs w:val="22"/>
        </w:rPr>
        <w:t xml:space="preserve"> will</w:t>
      </w:r>
      <w:proofErr w:type="gramEnd"/>
      <w:r w:rsidRPr="00E46092">
        <w:rPr>
          <w:rFonts w:asciiTheme="minorHAnsi" w:eastAsiaTheme="minorHAnsi" w:hAnsiTheme="minorHAnsi"/>
          <w:b w:val="0"/>
          <w:bCs w:val="0"/>
          <w:sz w:val="22"/>
          <w:szCs w:val="22"/>
        </w:rPr>
        <w:t xml:space="preserve"> be </w:t>
      </w:r>
      <w:r w:rsidR="00E46092">
        <w:rPr>
          <w:rFonts w:asciiTheme="minorHAnsi" w:eastAsiaTheme="minorHAnsi" w:hAnsiTheme="minorHAnsi"/>
          <w:b w:val="0"/>
          <w:bCs w:val="0"/>
          <w:sz w:val="22"/>
          <w:szCs w:val="22"/>
        </w:rPr>
        <w:t>1.3.1:</w:t>
      </w:r>
      <w:bookmarkEnd w:id="19"/>
    </w:p>
    <w:p w:rsidR="00E46092" w:rsidRPr="00E46092" w:rsidRDefault="00B87186" w:rsidP="00CD2418">
      <w:pPr>
        <w:pStyle w:val="Heading3"/>
        <w:numPr>
          <w:ilvl w:val="2"/>
          <w:numId w:val="6"/>
        </w:numPr>
        <w:ind w:left="1560" w:firstLine="0"/>
        <w:jc w:val="both"/>
        <w:rPr>
          <w:rFonts w:asciiTheme="minorHAnsi" w:eastAsiaTheme="minorHAnsi" w:hAnsiTheme="minorHAnsi"/>
          <w:b w:val="0"/>
          <w:bCs w:val="0"/>
          <w:sz w:val="22"/>
          <w:szCs w:val="22"/>
        </w:rPr>
      </w:pPr>
      <w:bookmarkStart w:id="20" w:name="_Toc11525528"/>
      <w:r>
        <w:rPr>
          <w:rFonts w:asciiTheme="minorHAnsi" w:eastAsiaTheme="minorHAnsi" w:hAnsiTheme="minorHAnsi"/>
          <w:b w:val="0"/>
          <w:bCs w:val="0"/>
          <w:sz w:val="22"/>
          <w:szCs w:val="22"/>
        </w:rPr>
        <w:t>Monthly Fees</w:t>
      </w:r>
      <w:r w:rsidR="00E46092" w:rsidRPr="00E46092">
        <w:rPr>
          <w:rFonts w:asciiTheme="minorHAnsi" w:eastAsiaTheme="minorHAnsi" w:hAnsiTheme="minorHAnsi"/>
          <w:b w:val="0"/>
          <w:bCs w:val="0"/>
          <w:sz w:val="22"/>
          <w:szCs w:val="22"/>
        </w:rPr>
        <w:t xml:space="preserve">=Rs </w:t>
      </w:r>
      <w:r w:rsidR="00E46092">
        <w:rPr>
          <w:rFonts w:asciiTheme="minorHAnsi" w:eastAsiaTheme="minorHAnsi" w:hAnsiTheme="minorHAnsi"/>
          <w:b w:val="0"/>
          <w:bCs w:val="0"/>
          <w:sz w:val="22"/>
          <w:szCs w:val="22"/>
        </w:rPr>
        <w:t>X</w:t>
      </w:r>
      <w:r w:rsidR="00E46092" w:rsidRPr="00E46092">
        <w:rPr>
          <w:rFonts w:asciiTheme="minorHAnsi" w:eastAsiaTheme="minorHAnsi" w:hAnsiTheme="minorHAnsi"/>
          <w:b w:val="0"/>
          <w:bCs w:val="0"/>
          <w:sz w:val="22"/>
          <w:szCs w:val="22"/>
        </w:rPr>
        <w:t xml:space="preserve"> per sq meter </w:t>
      </w:r>
      <w:proofErr w:type="spellStart"/>
      <w:r w:rsidR="00E46092" w:rsidRPr="00E46092">
        <w:rPr>
          <w:rFonts w:asciiTheme="minorHAnsi" w:eastAsiaTheme="minorHAnsi" w:hAnsiTheme="minorHAnsi"/>
          <w:b w:val="0"/>
          <w:bCs w:val="0"/>
          <w:sz w:val="22"/>
          <w:szCs w:val="22"/>
        </w:rPr>
        <w:t>p.m</w:t>
      </w:r>
      <w:proofErr w:type="spellEnd"/>
      <w:r w:rsidR="00E46092" w:rsidRPr="00E46092">
        <w:rPr>
          <w:rFonts w:asciiTheme="minorHAnsi" w:eastAsiaTheme="minorHAnsi" w:hAnsiTheme="minorHAnsi"/>
          <w:b w:val="0"/>
          <w:bCs w:val="0"/>
          <w:sz w:val="22"/>
          <w:szCs w:val="22"/>
        </w:rPr>
        <w:t xml:space="preserve"> of Total area for all disciplines mentioned </w:t>
      </w:r>
      <w:proofErr w:type="gramStart"/>
      <w:r w:rsidR="00E46092" w:rsidRPr="00E46092">
        <w:rPr>
          <w:rFonts w:asciiTheme="minorHAnsi" w:eastAsiaTheme="minorHAnsi" w:hAnsiTheme="minorHAnsi"/>
          <w:b w:val="0"/>
          <w:bCs w:val="0"/>
          <w:sz w:val="22"/>
          <w:szCs w:val="22"/>
        </w:rPr>
        <w:t>in  Table</w:t>
      </w:r>
      <w:proofErr w:type="gramEnd"/>
      <w:r w:rsidR="00E46092" w:rsidRPr="00E46092">
        <w:rPr>
          <w:rFonts w:asciiTheme="minorHAnsi" w:eastAsiaTheme="minorHAnsi" w:hAnsiTheme="minorHAnsi"/>
          <w:b w:val="0"/>
          <w:bCs w:val="0"/>
          <w:sz w:val="22"/>
          <w:szCs w:val="22"/>
        </w:rPr>
        <w:t xml:space="preserve"> 1</w:t>
      </w:r>
      <w:bookmarkEnd w:id="20"/>
    </w:p>
    <w:p w:rsidR="00E46092" w:rsidRDefault="00E46092" w:rsidP="00E46092">
      <w:pPr>
        <w:pStyle w:val="Heading3"/>
        <w:ind w:left="851"/>
        <w:jc w:val="both"/>
        <w:rPr>
          <w:rFonts w:asciiTheme="minorHAnsi" w:eastAsiaTheme="minorHAnsi" w:hAnsiTheme="minorHAnsi"/>
          <w:b w:val="0"/>
          <w:bCs w:val="0"/>
          <w:sz w:val="22"/>
          <w:szCs w:val="22"/>
        </w:rPr>
      </w:pPr>
      <w:bookmarkStart w:id="21" w:name="_Toc11525529"/>
      <w:r w:rsidRPr="00670EEB">
        <w:rPr>
          <w:rFonts w:asciiTheme="minorHAnsi" w:eastAsiaTheme="minorHAnsi" w:hAnsiTheme="minorHAnsi"/>
          <w:b w:val="0"/>
          <w:bCs w:val="0"/>
          <w:sz w:val="22"/>
          <w:szCs w:val="22"/>
          <w:highlight w:val="yellow"/>
        </w:rPr>
        <w:t xml:space="preserve">Note: Rs X will be quoted by Bidder </w:t>
      </w:r>
      <w:r w:rsidR="00B87186">
        <w:rPr>
          <w:rFonts w:asciiTheme="minorHAnsi" w:eastAsiaTheme="minorHAnsi" w:hAnsiTheme="minorHAnsi"/>
          <w:b w:val="0"/>
          <w:bCs w:val="0"/>
          <w:sz w:val="22"/>
          <w:szCs w:val="22"/>
          <w:highlight w:val="yellow"/>
        </w:rPr>
        <w:t xml:space="preserve">and it </w:t>
      </w:r>
      <w:proofErr w:type="spellStart"/>
      <w:r w:rsidR="00B87186">
        <w:rPr>
          <w:rFonts w:asciiTheme="minorHAnsi" w:eastAsiaTheme="minorHAnsi" w:hAnsiTheme="minorHAnsi"/>
          <w:b w:val="0"/>
          <w:bCs w:val="0"/>
          <w:sz w:val="22"/>
          <w:szCs w:val="22"/>
          <w:highlight w:val="yellow"/>
        </w:rPr>
        <w:t>can not</w:t>
      </w:r>
      <w:proofErr w:type="spellEnd"/>
      <w:r w:rsidR="00B87186">
        <w:rPr>
          <w:rFonts w:asciiTheme="minorHAnsi" w:eastAsiaTheme="minorHAnsi" w:hAnsiTheme="minorHAnsi"/>
          <w:b w:val="0"/>
          <w:bCs w:val="0"/>
          <w:sz w:val="22"/>
          <w:szCs w:val="22"/>
          <w:highlight w:val="yellow"/>
        </w:rPr>
        <w:t xml:space="preserve"> be less than Rs 5</w:t>
      </w:r>
      <w:r w:rsidRPr="00670EEB">
        <w:rPr>
          <w:rFonts w:asciiTheme="minorHAnsi" w:eastAsiaTheme="minorHAnsi" w:hAnsiTheme="minorHAnsi"/>
          <w:b w:val="0"/>
          <w:bCs w:val="0"/>
          <w:sz w:val="22"/>
          <w:szCs w:val="22"/>
          <w:highlight w:val="yellow"/>
        </w:rPr>
        <w:t xml:space="preserve">00 per sq m </w:t>
      </w:r>
      <w:proofErr w:type="spellStart"/>
      <w:r w:rsidRPr="00670EEB">
        <w:rPr>
          <w:rFonts w:asciiTheme="minorHAnsi" w:eastAsiaTheme="minorHAnsi" w:hAnsiTheme="minorHAnsi"/>
          <w:b w:val="0"/>
          <w:bCs w:val="0"/>
          <w:sz w:val="22"/>
          <w:szCs w:val="22"/>
          <w:highlight w:val="yellow"/>
        </w:rPr>
        <w:t>p.m</w:t>
      </w:r>
      <w:bookmarkEnd w:id="21"/>
      <w:proofErr w:type="spellEnd"/>
    </w:p>
    <w:p w:rsidR="00B87186" w:rsidRDefault="00B87186" w:rsidP="00E46092">
      <w:pPr>
        <w:pStyle w:val="Heading3"/>
        <w:ind w:left="851"/>
        <w:jc w:val="both"/>
        <w:rPr>
          <w:rFonts w:asciiTheme="minorHAnsi" w:eastAsiaTheme="minorHAnsi" w:hAnsiTheme="minorHAnsi"/>
          <w:b w:val="0"/>
          <w:bCs w:val="0"/>
          <w:sz w:val="22"/>
          <w:szCs w:val="22"/>
        </w:rPr>
      </w:pPr>
    </w:p>
    <w:p w:rsidR="00E46092" w:rsidRPr="00E46092" w:rsidRDefault="00E46092" w:rsidP="00CD2418">
      <w:pPr>
        <w:pStyle w:val="Heading3"/>
        <w:numPr>
          <w:ilvl w:val="1"/>
          <w:numId w:val="6"/>
        </w:numPr>
        <w:ind w:left="851" w:hanging="425"/>
        <w:jc w:val="both"/>
        <w:rPr>
          <w:rFonts w:asciiTheme="minorHAnsi" w:eastAsiaTheme="minorHAnsi" w:hAnsiTheme="minorHAnsi"/>
          <w:b w:val="0"/>
          <w:bCs w:val="0"/>
          <w:sz w:val="22"/>
          <w:szCs w:val="22"/>
        </w:rPr>
      </w:pPr>
      <w:bookmarkStart w:id="22" w:name="_Toc11525530"/>
      <w:r w:rsidRPr="00E46092">
        <w:rPr>
          <w:rFonts w:asciiTheme="minorHAnsi" w:eastAsiaTheme="minorHAnsi" w:hAnsiTheme="minorHAnsi"/>
          <w:b w:val="0"/>
          <w:bCs w:val="0"/>
          <w:sz w:val="22"/>
          <w:szCs w:val="22"/>
        </w:rPr>
        <w:t xml:space="preserve">Life membership Fees collected by agency will </w:t>
      </w:r>
      <w:proofErr w:type="gramStart"/>
      <w:r w:rsidRPr="00E46092">
        <w:rPr>
          <w:rFonts w:asciiTheme="minorHAnsi" w:eastAsiaTheme="minorHAnsi" w:hAnsiTheme="minorHAnsi"/>
          <w:b w:val="0"/>
          <w:bCs w:val="0"/>
          <w:sz w:val="22"/>
          <w:szCs w:val="22"/>
        </w:rPr>
        <w:t>be  deposited</w:t>
      </w:r>
      <w:proofErr w:type="gramEnd"/>
      <w:r w:rsidRPr="00E46092">
        <w:rPr>
          <w:rFonts w:asciiTheme="minorHAnsi" w:eastAsiaTheme="minorHAnsi" w:hAnsiTheme="minorHAnsi"/>
          <w:b w:val="0"/>
          <w:bCs w:val="0"/>
          <w:sz w:val="22"/>
          <w:szCs w:val="22"/>
        </w:rPr>
        <w:t xml:space="preserve"> directly in JSCL account</w:t>
      </w:r>
      <w:r w:rsidR="00A647A8">
        <w:rPr>
          <w:rFonts w:asciiTheme="minorHAnsi" w:eastAsiaTheme="minorHAnsi" w:hAnsiTheme="minorHAnsi"/>
          <w:b w:val="0"/>
          <w:bCs w:val="0"/>
          <w:sz w:val="22"/>
          <w:szCs w:val="22"/>
        </w:rPr>
        <w:t xml:space="preserve"> and any income from advertisement will  be income of JSCL and not bidder .</w:t>
      </w:r>
      <w:bookmarkEnd w:id="22"/>
    </w:p>
    <w:p w:rsidR="00E46092" w:rsidRPr="00E46092" w:rsidRDefault="00E46092" w:rsidP="00CD2418">
      <w:pPr>
        <w:pStyle w:val="Heading3"/>
        <w:numPr>
          <w:ilvl w:val="1"/>
          <w:numId w:val="6"/>
        </w:numPr>
        <w:ind w:left="851" w:hanging="425"/>
        <w:jc w:val="both"/>
        <w:rPr>
          <w:rFonts w:asciiTheme="minorHAnsi" w:eastAsiaTheme="minorHAnsi" w:hAnsiTheme="minorHAnsi"/>
          <w:b w:val="0"/>
          <w:bCs w:val="0"/>
          <w:sz w:val="22"/>
          <w:szCs w:val="22"/>
        </w:rPr>
      </w:pPr>
      <w:bookmarkStart w:id="23" w:name="_Toc11525531"/>
      <w:r w:rsidRPr="00E46092">
        <w:rPr>
          <w:rFonts w:asciiTheme="minorHAnsi" w:eastAsiaTheme="minorHAnsi" w:hAnsiTheme="minorHAnsi"/>
          <w:b w:val="0"/>
          <w:bCs w:val="0"/>
          <w:sz w:val="22"/>
          <w:szCs w:val="22"/>
        </w:rPr>
        <w:t xml:space="preserve">Agency will pay monthly </w:t>
      </w:r>
      <w:proofErr w:type="gramStart"/>
      <w:r w:rsidRPr="00E46092">
        <w:rPr>
          <w:rFonts w:asciiTheme="minorHAnsi" w:eastAsiaTheme="minorHAnsi" w:hAnsiTheme="minorHAnsi"/>
          <w:b w:val="0"/>
          <w:bCs w:val="0"/>
          <w:sz w:val="22"/>
          <w:szCs w:val="22"/>
        </w:rPr>
        <w:t>disbursement  @</w:t>
      </w:r>
      <w:proofErr w:type="gramEnd"/>
      <w:r w:rsidRPr="00E46092">
        <w:rPr>
          <w:rFonts w:asciiTheme="minorHAnsi" w:eastAsiaTheme="minorHAnsi" w:hAnsiTheme="minorHAnsi"/>
          <w:b w:val="0"/>
          <w:bCs w:val="0"/>
          <w:sz w:val="22"/>
          <w:szCs w:val="22"/>
        </w:rPr>
        <w:t xml:space="preserve">  Rs X per sq meter </w:t>
      </w:r>
      <w:proofErr w:type="spellStart"/>
      <w:r w:rsidRPr="00E46092">
        <w:rPr>
          <w:rFonts w:asciiTheme="minorHAnsi" w:eastAsiaTheme="minorHAnsi" w:hAnsiTheme="minorHAnsi"/>
          <w:b w:val="0"/>
          <w:bCs w:val="0"/>
          <w:sz w:val="22"/>
          <w:szCs w:val="22"/>
        </w:rPr>
        <w:t>p.m</w:t>
      </w:r>
      <w:proofErr w:type="spellEnd"/>
      <w:r w:rsidRPr="00E46092">
        <w:rPr>
          <w:rFonts w:asciiTheme="minorHAnsi" w:eastAsiaTheme="minorHAnsi" w:hAnsiTheme="minorHAnsi"/>
          <w:b w:val="0"/>
          <w:bCs w:val="0"/>
          <w:sz w:val="22"/>
          <w:szCs w:val="22"/>
        </w:rPr>
        <w:t xml:space="preserve"> of Total area for all disciplines mentioned in  Table 1 Within 7 days of the end of month</w:t>
      </w:r>
      <w:bookmarkEnd w:id="23"/>
    </w:p>
    <w:p w:rsidR="00E46092" w:rsidRPr="00E46092" w:rsidRDefault="00E46092" w:rsidP="00DC017D">
      <w:pPr>
        <w:pStyle w:val="Heading3"/>
        <w:numPr>
          <w:ilvl w:val="1"/>
          <w:numId w:val="6"/>
        </w:numPr>
        <w:ind w:left="851" w:hanging="425"/>
        <w:jc w:val="both"/>
      </w:pPr>
      <w:r w:rsidRPr="00DC017D">
        <w:rPr>
          <w:rFonts w:asciiTheme="minorHAnsi" w:eastAsiaTheme="minorHAnsi" w:hAnsiTheme="minorHAnsi"/>
          <w:b w:val="0"/>
          <w:bCs w:val="0"/>
          <w:sz w:val="22"/>
          <w:szCs w:val="22"/>
        </w:rPr>
        <w:t xml:space="preserve"> </w:t>
      </w:r>
      <w:bookmarkStart w:id="24" w:name="_Toc11525532"/>
      <w:r w:rsidRPr="00DC017D">
        <w:rPr>
          <w:rFonts w:asciiTheme="minorHAnsi" w:eastAsiaTheme="minorHAnsi" w:hAnsiTheme="minorHAnsi"/>
          <w:b w:val="0"/>
          <w:bCs w:val="0"/>
          <w:sz w:val="22"/>
          <w:szCs w:val="22"/>
        </w:rPr>
        <w:t>Any delay will attract Penalty of Rs 1000 per day and interest @1</w:t>
      </w:r>
      <w:proofErr w:type="gramStart"/>
      <w:r w:rsidRPr="00DC017D">
        <w:rPr>
          <w:rFonts w:asciiTheme="minorHAnsi" w:eastAsiaTheme="minorHAnsi" w:hAnsiTheme="minorHAnsi"/>
          <w:b w:val="0"/>
          <w:bCs w:val="0"/>
          <w:sz w:val="22"/>
          <w:szCs w:val="22"/>
        </w:rPr>
        <w:t xml:space="preserve">%  </w:t>
      </w:r>
      <w:proofErr w:type="spellStart"/>
      <w:r w:rsidRPr="00DC017D">
        <w:rPr>
          <w:rFonts w:asciiTheme="minorHAnsi" w:eastAsiaTheme="minorHAnsi" w:hAnsiTheme="minorHAnsi"/>
          <w:b w:val="0"/>
          <w:bCs w:val="0"/>
          <w:sz w:val="22"/>
          <w:szCs w:val="22"/>
        </w:rPr>
        <w:t>p.m</w:t>
      </w:r>
      <w:proofErr w:type="spellEnd"/>
      <w:proofErr w:type="gramEnd"/>
      <w:r w:rsidRPr="00DC017D">
        <w:rPr>
          <w:rFonts w:asciiTheme="minorHAnsi" w:eastAsiaTheme="minorHAnsi" w:hAnsiTheme="minorHAnsi"/>
          <w:b w:val="0"/>
          <w:bCs w:val="0"/>
          <w:sz w:val="22"/>
          <w:szCs w:val="22"/>
        </w:rPr>
        <w:t xml:space="preserve"> or part of month</w:t>
      </w:r>
      <w:r>
        <w:t>.</w:t>
      </w:r>
      <w:bookmarkEnd w:id="24"/>
    </w:p>
    <w:p w:rsidR="00E46092" w:rsidRPr="00C22AC1" w:rsidRDefault="00C22AC1" w:rsidP="00CD2418">
      <w:pPr>
        <w:pStyle w:val="Heading3"/>
        <w:numPr>
          <w:ilvl w:val="1"/>
          <w:numId w:val="6"/>
        </w:numPr>
        <w:ind w:left="851" w:hanging="425"/>
        <w:jc w:val="both"/>
        <w:rPr>
          <w:rFonts w:asciiTheme="minorHAnsi" w:eastAsiaTheme="minorHAnsi" w:hAnsiTheme="minorHAnsi"/>
          <w:b w:val="0"/>
          <w:bCs w:val="0"/>
          <w:sz w:val="22"/>
          <w:szCs w:val="22"/>
        </w:rPr>
      </w:pPr>
      <w:bookmarkStart w:id="25" w:name="_Toc11525533"/>
      <w:r w:rsidRPr="00C22AC1">
        <w:rPr>
          <w:rFonts w:asciiTheme="minorHAnsi" w:eastAsiaTheme="minorHAnsi" w:hAnsiTheme="minorHAnsi"/>
          <w:b w:val="0"/>
          <w:bCs w:val="0"/>
          <w:sz w:val="22"/>
          <w:szCs w:val="22"/>
        </w:rPr>
        <w:t xml:space="preserve">The monthly </w:t>
      </w:r>
      <w:proofErr w:type="gramStart"/>
      <w:r w:rsidRPr="00C22AC1">
        <w:rPr>
          <w:rFonts w:asciiTheme="minorHAnsi" w:eastAsiaTheme="minorHAnsi" w:hAnsiTheme="minorHAnsi"/>
          <w:b w:val="0"/>
          <w:bCs w:val="0"/>
          <w:sz w:val="22"/>
          <w:szCs w:val="22"/>
        </w:rPr>
        <w:t xml:space="preserve">fee </w:t>
      </w:r>
      <w:r w:rsidR="004B522C">
        <w:rPr>
          <w:rFonts w:asciiTheme="minorHAnsi" w:eastAsiaTheme="minorHAnsi" w:hAnsiTheme="minorHAnsi"/>
          <w:b w:val="0"/>
          <w:bCs w:val="0"/>
          <w:sz w:val="22"/>
          <w:szCs w:val="22"/>
        </w:rPr>
        <w:t xml:space="preserve"> to</w:t>
      </w:r>
      <w:proofErr w:type="gramEnd"/>
      <w:r w:rsidR="004B522C">
        <w:rPr>
          <w:rFonts w:asciiTheme="minorHAnsi" w:eastAsiaTheme="minorHAnsi" w:hAnsiTheme="minorHAnsi"/>
          <w:b w:val="0"/>
          <w:bCs w:val="0"/>
          <w:sz w:val="22"/>
          <w:szCs w:val="22"/>
        </w:rPr>
        <w:t xml:space="preserve"> be paid to JSCL and to be charged from student </w:t>
      </w:r>
      <w:r w:rsidRPr="00C22AC1">
        <w:rPr>
          <w:rFonts w:asciiTheme="minorHAnsi" w:eastAsiaTheme="minorHAnsi" w:hAnsiTheme="minorHAnsi"/>
          <w:b w:val="0"/>
          <w:bCs w:val="0"/>
          <w:sz w:val="22"/>
          <w:szCs w:val="22"/>
        </w:rPr>
        <w:t xml:space="preserve">will be increased by 5% every year The numbers of </w:t>
      </w:r>
      <w:proofErr w:type="spellStart"/>
      <w:r w:rsidRPr="00C22AC1">
        <w:rPr>
          <w:rFonts w:asciiTheme="minorHAnsi" w:eastAsiaTheme="minorHAnsi" w:hAnsiTheme="minorHAnsi"/>
          <w:b w:val="0"/>
          <w:bCs w:val="0"/>
          <w:sz w:val="22"/>
          <w:szCs w:val="22"/>
        </w:rPr>
        <w:t>childrenallowed</w:t>
      </w:r>
      <w:proofErr w:type="spellEnd"/>
      <w:r w:rsidRPr="00C22AC1">
        <w:rPr>
          <w:rFonts w:asciiTheme="minorHAnsi" w:eastAsiaTheme="minorHAnsi" w:hAnsiTheme="minorHAnsi"/>
          <w:b w:val="0"/>
          <w:bCs w:val="0"/>
          <w:sz w:val="22"/>
          <w:szCs w:val="22"/>
        </w:rPr>
        <w:t xml:space="preserve"> to take coaching</w:t>
      </w:r>
      <w:r w:rsidR="00DC017D">
        <w:rPr>
          <w:rFonts w:asciiTheme="minorHAnsi" w:eastAsiaTheme="minorHAnsi" w:hAnsiTheme="minorHAnsi"/>
          <w:b w:val="0"/>
          <w:bCs w:val="0"/>
          <w:sz w:val="22"/>
          <w:szCs w:val="22"/>
        </w:rPr>
        <w:t xml:space="preserve"> and Fees to be charged</w:t>
      </w:r>
      <w:r w:rsidRPr="00C22AC1">
        <w:rPr>
          <w:rFonts w:asciiTheme="minorHAnsi" w:eastAsiaTheme="minorHAnsi" w:hAnsiTheme="minorHAnsi"/>
          <w:b w:val="0"/>
          <w:bCs w:val="0"/>
          <w:sz w:val="22"/>
          <w:szCs w:val="22"/>
        </w:rPr>
        <w:t xml:space="preserve"> shall be mutually decided in the beginning of every year, which may be reviewed every quarter based on demand</w:t>
      </w:r>
      <w:r w:rsidRPr="00085A75">
        <w:rPr>
          <w:highlight w:val="yellow"/>
        </w:rPr>
        <w:t>.</w:t>
      </w:r>
      <w:bookmarkEnd w:id="25"/>
    </w:p>
    <w:p w:rsidR="00C22AC1" w:rsidRPr="00C22AC1" w:rsidRDefault="00C22AC1" w:rsidP="00CD2418">
      <w:pPr>
        <w:pStyle w:val="Heading3"/>
        <w:numPr>
          <w:ilvl w:val="1"/>
          <w:numId w:val="6"/>
        </w:numPr>
        <w:ind w:left="851" w:hanging="425"/>
        <w:jc w:val="both"/>
        <w:rPr>
          <w:rFonts w:asciiTheme="minorHAnsi" w:eastAsiaTheme="minorHAnsi" w:hAnsiTheme="minorHAnsi"/>
          <w:sz w:val="22"/>
          <w:szCs w:val="22"/>
        </w:rPr>
      </w:pPr>
      <w:bookmarkStart w:id="26" w:name="_Toc11525534"/>
      <w:r w:rsidRPr="00C22AC1">
        <w:rPr>
          <w:rFonts w:asciiTheme="minorHAnsi" w:eastAsiaTheme="minorHAnsi" w:hAnsiTheme="minorHAnsi"/>
          <w:sz w:val="22"/>
          <w:szCs w:val="22"/>
        </w:rPr>
        <w:t>Bidder Tasks</w:t>
      </w:r>
      <w:bookmarkEnd w:id="26"/>
      <w:r w:rsidRPr="00C22AC1">
        <w:rPr>
          <w:rFonts w:asciiTheme="minorHAnsi" w:eastAsiaTheme="minorHAnsi" w:hAnsiTheme="minorHAnsi"/>
          <w:sz w:val="22"/>
          <w:szCs w:val="22"/>
        </w:rPr>
        <w:t xml:space="preserve"> </w:t>
      </w:r>
    </w:p>
    <w:p w:rsidR="00C22AC1" w:rsidRDefault="00C22AC1" w:rsidP="00C22AC1">
      <w:pPr>
        <w:ind w:left="720" w:right="419"/>
      </w:pPr>
      <w:r>
        <w:t xml:space="preserve">The Broad scope of tasks shall be as follows:  </w:t>
      </w:r>
    </w:p>
    <w:p w:rsidR="00C22AC1" w:rsidRDefault="00C22AC1" w:rsidP="00C22AC1">
      <w:pPr>
        <w:pStyle w:val="Heading5"/>
        <w:tabs>
          <w:tab w:val="center" w:pos="305"/>
          <w:tab w:val="center" w:pos="1980"/>
        </w:tabs>
        <w:spacing w:after="31" w:line="270" w:lineRule="auto"/>
      </w:pPr>
      <w:r>
        <w:rPr>
          <w:rFonts w:ascii="Calibri" w:eastAsia="Calibri" w:hAnsi="Calibri" w:cs="Calibri"/>
          <w:b/>
        </w:rPr>
        <w:tab/>
      </w:r>
      <w:r>
        <w:rPr>
          <w:sz w:val="20"/>
        </w:rPr>
        <w:t xml:space="preserve">I. </w:t>
      </w:r>
      <w:r>
        <w:rPr>
          <w:sz w:val="20"/>
        </w:rPr>
        <w:tab/>
        <w:t xml:space="preserve">Provide coaching facilities </w:t>
      </w:r>
    </w:p>
    <w:p w:rsidR="00C22AC1" w:rsidRDefault="00C22AC1" w:rsidP="00CD2418">
      <w:pPr>
        <w:widowControl/>
        <w:numPr>
          <w:ilvl w:val="0"/>
          <w:numId w:val="7"/>
        </w:numPr>
        <w:spacing w:after="126" w:line="271" w:lineRule="auto"/>
        <w:ind w:hanging="430"/>
        <w:jc w:val="both"/>
      </w:pPr>
      <w:r>
        <w:t xml:space="preserve">The Firm/Agency shall be responsible for </w:t>
      </w:r>
      <w:r w:rsidR="00DC017D">
        <w:t xml:space="preserve"> procuring</w:t>
      </w:r>
      <w:r>
        <w:t xml:space="preserve"> gymnasium/fitness equipment and providing facilities pertaining to their discipline as mentioned in </w:t>
      </w:r>
      <w:r w:rsidRPr="00C22AC1">
        <w:rPr>
          <w:highlight w:val="yellow"/>
        </w:rPr>
        <w:t>Section 6.1</w:t>
      </w:r>
    </w:p>
    <w:p w:rsidR="00C22AC1" w:rsidRDefault="00C22AC1" w:rsidP="00CD2418">
      <w:pPr>
        <w:widowControl/>
        <w:numPr>
          <w:ilvl w:val="0"/>
          <w:numId w:val="7"/>
        </w:numPr>
        <w:spacing w:after="126" w:line="271" w:lineRule="auto"/>
        <w:ind w:hanging="430"/>
        <w:jc w:val="both"/>
      </w:pPr>
      <w:r>
        <w:t xml:space="preserve">The Bidder shall provide training facilities for both basic and competitive levels. </w:t>
      </w:r>
    </w:p>
    <w:p w:rsidR="00C22AC1" w:rsidRDefault="00C22AC1" w:rsidP="00CD2418">
      <w:pPr>
        <w:widowControl/>
        <w:numPr>
          <w:ilvl w:val="0"/>
          <w:numId w:val="7"/>
        </w:numPr>
        <w:spacing w:after="126" w:line="271" w:lineRule="auto"/>
        <w:ind w:hanging="430"/>
        <w:jc w:val="both"/>
      </w:pPr>
      <w:r>
        <w:t xml:space="preserve">The Contractor will implement world class procedures in training as prevalent in the best sports </w:t>
      </w:r>
      <w:proofErr w:type="spellStart"/>
      <w:r>
        <w:t>centres</w:t>
      </w:r>
      <w:proofErr w:type="spellEnd"/>
      <w:r>
        <w:t xml:space="preserve"> around the world.  </w:t>
      </w:r>
    </w:p>
    <w:p w:rsidR="00C22AC1" w:rsidRDefault="00C22AC1" w:rsidP="00CD2418">
      <w:pPr>
        <w:widowControl/>
        <w:numPr>
          <w:ilvl w:val="0"/>
          <w:numId w:val="7"/>
        </w:numPr>
        <w:spacing w:after="126" w:line="271" w:lineRule="auto"/>
        <w:ind w:hanging="430"/>
        <w:jc w:val="both"/>
      </w:pPr>
      <w:r>
        <w:t xml:space="preserve">The Bidder shall maintain, for training purposes, </w:t>
      </w:r>
      <w:proofErr w:type="gramStart"/>
      <w:r>
        <w:t>an  attendance</w:t>
      </w:r>
      <w:proofErr w:type="gramEnd"/>
      <w:r>
        <w:t xml:space="preserve"> log and prepare a timetable to accommodate both students taking training and those who have opted for pay and play facility to avoid conflict of interest between the two. The Bidder shall get the timetable approved by the Authority.</w:t>
      </w:r>
    </w:p>
    <w:p w:rsidR="00C874C8" w:rsidRDefault="00C22AC1" w:rsidP="00CD2418">
      <w:pPr>
        <w:widowControl/>
        <w:numPr>
          <w:ilvl w:val="0"/>
          <w:numId w:val="7"/>
        </w:numPr>
        <w:spacing w:after="126" w:line="271" w:lineRule="auto"/>
        <w:ind w:hanging="430"/>
        <w:jc w:val="both"/>
      </w:pPr>
      <w:r>
        <w:lastRenderedPageBreak/>
        <w:t xml:space="preserve">The fee paid by those opting for the pay and play facility would be in the scope of the Contractor appointed.  </w:t>
      </w:r>
    </w:p>
    <w:p w:rsidR="00C22AC1" w:rsidRDefault="00C22AC1" w:rsidP="00CD2418">
      <w:pPr>
        <w:widowControl/>
        <w:numPr>
          <w:ilvl w:val="0"/>
          <w:numId w:val="7"/>
        </w:numPr>
        <w:spacing w:after="126" w:line="271" w:lineRule="auto"/>
        <w:ind w:hanging="430"/>
        <w:jc w:val="both"/>
      </w:pPr>
      <w:r>
        <w:t xml:space="preserve">The trainer would be required to personally conduct the training. In case he needs help in his assignment he may employ assistants who must also be certified trainers. The details of such assistants and their qualification must be given in the application along </w:t>
      </w:r>
      <w:proofErr w:type="gramStart"/>
      <w:r>
        <w:t>with a Curriculum Vitae</w:t>
      </w:r>
      <w:proofErr w:type="gramEnd"/>
      <w:r>
        <w:t xml:space="preserve"> but those will not be evaluated. In case these coaches are changed / required in the future, approval from the JSCL would need to be taken</w:t>
      </w:r>
    </w:p>
    <w:p w:rsidR="00C22AC1" w:rsidRDefault="00C22AC1" w:rsidP="00CD2418">
      <w:pPr>
        <w:widowControl/>
        <w:numPr>
          <w:ilvl w:val="0"/>
          <w:numId w:val="7"/>
        </w:numPr>
        <w:spacing w:after="126" w:line="271" w:lineRule="auto"/>
        <w:ind w:right="419" w:hanging="480"/>
        <w:jc w:val="both"/>
      </w:pPr>
      <w:r>
        <w:t xml:space="preserve">It shall be mandatory for the Bidder to maintain ethical code, professional conduct and impart the same in the users by training and teamwork. </w:t>
      </w:r>
    </w:p>
    <w:p w:rsidR="00C22AC1" w:rsidRDefault="00C22AC1" w:rsidP="00CD2418">
      <w:pPr>
        <w:widowControl/>
        <w:numPr>
          <w:ilvl w:val="0"/>
          <w:numId w:val="7"/>
        </w:numPr>
        <w:spacing w:after="126" w:line="271" w:lineRule="auto"/>
        <w:ind w:right="419" w:hanging="480"/>
        <w:jc w:val="both"/>
      </w:pPr>
      <w:r>
        <w:t xml:space="preserve">Responsibilities of the trainer: </w:t>
      </w:r>
    </w:p>
    <w:p w:rsidR="00C22AC1" w:rsidRDefault="00C22AC1" w:rsidP="00CD2418">
      <w:pPr>
        <w:widowControl/>
        <w:numPr>
          <w:ilvl w:val="1"/>
          <w:numId w:val="7"/>
        </w:numPr>
        <w:spacing w:after="126" w:line="271" w:lineRule="auto"/>
        <w:ind w:right="419" w:hanging="480"/>
        <w:jc w:val="both"/>
      </w:pPr>
      <w:r>
        <w:t xml:space="preserve">To be present at the assigned Training areas at all times.  </w:t>
      </w:r>
    </w:p>
    <w:p w:rsidR="00C22AC1" w:rsidRDefault="00C22AC1" w:rsidP="00CD2418">
      <w:pPr>
        <w:widowControl/>
        <w:numPr>
          <w:ilvl w:val="1"/>
          <w:numId w:val="7"/>
        </w:numPr>
        <w:spacing w:after="126" w:line="271" w:lineRule="auto"/>
        <w:ind w:right="419" w:hanging="480"/>
        <w:jc w:val="both"/>
      </w:pPr>
      <w:r>
        <w:t xml:space="preserve">To make sure that basic equipment, are in place at the facility. Make sure there are no obstacles or hazards at the assigned training area. </w:t>
      </w:r>
    </w:p>
    <w:p w:rsidR="00C22AC1" w:rsidRDefault="00C22AC1" w:rsidP="00CD2418">
      <w:pPr>
        <w:widowControl/>
        <w:numPr>
          <w:ilvl w:val="1"/>
          <w:numId w:val="7"/>
        </w:numPr>
        <w:spacing w:after="126" w:line="271" w:lineRule="auto"/>
        <w:ind w:right="419" w:hanging="480"/>
        <w:jc w:val="both"/>
      </w:pPr>
      <w:r>
        <w:t xml:space="preserve">To establish policies governing each action of users before, during and after each training session. </w:t>
      </w:r>
    </w:p>
    <w:p w:rsidR="00C22AC1" w:rsidRDefault="00C22AC1" w:rsidP="00CD2418">
      <w:pPr>
        <w:widowControl/>
        <w:numPr>
          <w:ilvl w:val="1"/>
          <w:numId w:val="7"/>
        </w:numPr>
        <w:spacing w:after="126" w:line="271" w:lineRule="auto"/>
        <w:ind w:right="419" w:hanging="480"/>
        <w:jc w:val="both"/>
      </w:pPr>
      <w:r>
        <w:t xml:space="preserve">To ensure that users understand the use of training equipment. Make them aware of the potential accidents that may occur from use of equipment. </w:t>
      </w:r>
    </w:p>
    <w:p w:rsidR="00C22AC1" w:rsidRDefault="00C22AC1" w:rsidP="00CD2418">
      <w:pPr>
        <w:widowControl/>
        <w:numPr>
          <w:ilvl w:val="1"/>
          <w:numId w:val="7"/>
        </w:numPr>
        <w:spacing w:after="126" w:line="271" w:lineRule="auto"/>
        <w:ind w:right="419" w:hanging="480"/>
        <w:jc w:val="both"/>
      </w:pPr>
      <w:r>
        <w:t xml:space="preserve">To establish warm-up procedures to be followed at all practices and meets </w:t>
      </w:r>
    </w:p>
    <w:p w:rsidR="00C22AC1" w:rsidRDefault="00C22AC1" w:rsidP="00CD2418">
      <w:pPr>
        <w:widowControl/>
        <w:numPr>
          <w:ilvl w:val="1"/>
          <w:numId w:val="7"/>
        </w:numPr>
        <w:spacing w:after="126" w:line="271" w:lineRule="auto"/>
        <w:ind w:right="419" w:hanging="480"/>
        <w:jc w:val="both"/>
      </w:pPr>
      <w:r>
        <w:t xml:space="preserve">To have basic safety and rescue trainings and assist in an event of any emergency </w:t>
      </w:r>
    </w:p>
    <w:p w:rsidR="00C22AC1" w:rsidRDefault="00C22AC1" w:rsidP="00CD2418">
      <w:pPr>
        <w:widowControl/>
        <w:numPr>
          <w:ilvl w:val="0"/>
          <w:numId w:val="7"/>
        </w:numPr>
        <w:spacing w:after="126" w:line="271" w:lineRule="auto"/>
        <w:ind w:right="419"/>
        <w:jc w:val="both"/>
      </w:pPr>
      <w:r>
        <w:t xml:space="preserve">To advertise and make the designated area/field/court popular amongst residents of Jabalpur.  </w:t>
      </w:r>
      <w:r w:rsidRPr="00701657">
        <w:rPr>
          <w:rFonts w:eastAsia="DengXian"/>
          <w:lang w:eastAsia="zh-CN"/>
        </w:rPr>
        <w:t xml:space="preserve">To facilitate the smooth and efficient functioning of </w:t>
      </w:r>
      <w:proofErr w:type="spellStart"/>
      <w:r>
        <w:rPr>
          <w:rFonts w:eastAsia="DengXian"/>
          <w:lang w:eastAsia="zh-CN"/>
        </w:rPr>
        <w:t>of</w:t>
      </w:r>
      <w:proofErr w:type="spellEnd"/>
      <w:r>
        <w:rPr>
          <w:rFonts w:eastAsia="DengXian"/>
          <w:lang w:eastAsia="zh-CN"/>
        </w:rPr>
        <w:t xml:space="preserve"> services</w:t>
      </w:r>
      <w:r w:rsidRPr="00701657">
        <w:rPr>
          <w:rFonts w:eastAsia="DengXian"/>
          <w:lang w:eastAsia="zh-CN"/>
        </w:rPr>
        <w:t>, the following IEC activities should be implemented</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90"/>
        <w:gridCol w:w="5103"/>
        <w:gridCol w:w="1821"/>
      </w:tblGrid>
      <w:tr w:rsidR="00C22AC1" w:rsidRPr="00627B9C" w:rsidTr="004B522C">
        <w:trPr>
          <w:jc w:val="center"/>
        </w:trPr>
        <w:tc>
          <w:tcPr>
            <w:tcW w:w="690" w:type="dxa"/>
          </w:tcPr>
          <w:p w:rsidR="00C22AC1" w:rsidRPr="003342E0" w:rsidRDefault="00C22AC1" w:rsidP="006B6D81">
            <w:pPr>
              <w:spacing w:line="360" w:lineRule="auto"/>
              <w:rPr>
                <w:b/>
                <w:bCs/>
                <w:u w:val="single"/>
              </w:rPr>
            </w:pPr>
            <w:proofErr w:type="spellStart"/>
            <w:r w:rsidRPr="003342E0">
              <w:rPr>
                <w:b/>
                <w:bCs/>
                <w:u w:val="single"/>
              </w:rPr>
              <w:t>S.No</w:t>
            </w:r>
            <w:proofErr w:type="spellEnd"/>
          </w:p>
        </w:tc>
        <w:tc>
          <w:tcPr>
            <w:tcW w:w="5103" w:type="dxa"/>
          </w:tcPr>
          <w:p w:rsidR="00C22AC1" w:rsidRPr="003342E0" w:rsidRDefault="00C22AC1" w:rsidP="006B6D81">
            <w:pPr>
              <w:spacing w:line="360" w:lineRule="auto"/>
              <w:rPr>
                <w:b/>
                <w:bCs/>
                <w:u w:val="single"/>
              </w:rPr>
            </w:pPr>
            <w:r w:rsidRPr="003342E0">
              <w:rPr>
                <w:b/>
                <w:bCs/>
                <w:u w:val="single"/>
              </w:rPr>
              <w:t>IEC Activity</w:t>
            </w:r>
          </w:p>
        </w:tc>
        <w:tc>
          <w:tcPr>
            <w:tcW w:w="1821" w:type="dxa"/>
          </w:tcPr>
          <w:p w:rsidR="00C22AC1" w:rsidRPr="003342E0" w:rsidRDefault="00C22AC1" w:rsidP="006B6D81">
            <w:pPr>
              <w:spacing w:line="360" w:lineRule="auto"/>
              <w:rPr>
                <w:b/>
                <w:bCs/>
                <w:u w:val="single"/>
              </w:rPr>
            </w:pPr>
            <w:r w:rsidRPr="003342E0">
              <w:rPr>
                <w:b/>
                <w:bCs/>
                <w:u w:val="single"/>
              </w:rPr>
              <w:t>Role</w:t>
            </w:r>
          </w:p>
        </w:tc>
      </w:tr>
      <w:tr w:rsidR="00C22AC1" w:rsidRPr="00627B9C" w:rsidTr="004B522C">
        <w:trPr>
          <w:jc w:val="center"/>
        </w:trPr>
        <w:tc>
          <w:tcPr>
            <w:tcW w:w="690" w:type="dxa"/>
          </w:tcPr>
          <w:p w:rsidR="00C22AC1" w:rsidRPr="003342E0" w:rsidRDefault="00C22AC1" w:rsidP="006B6D81">
            <w:pPr>
              <w:spacing w:line="360" w:lineRule="auto"/>
              <w:rPr>
                <w:b/>
                <w:bCs/>
              </w:rPr>
            </w:pPr>
            <w:r w:rsidRPr="003342E0">
              <w:rPr>
                <w:b/>
                <w:bCs/>
              </w:rPr>
              <w:t>1</w:t>
            </w:r>
          </w:p>
        </w:tc>
        <w:tc>
          <w:tcPr>
            <w:tcW w:w="5103" w:type="dxa"/>
          </w:tcPr>
          <w:p w:rsidR="00C22AC1" w:rsidRDefault="00C22AC1" w:rsidP="006B6D81">
            <w:pPr>
              <w:spacing w:line="360" w:lineRule="auto"/>
            </w:pPr>
            <w:r w:rsidRPr="00627B9C">
              <w:t>Advertisements in Newspapers, TV Channels, radio</w:t>
            </w:r>
          </w:p>
          <w:p w:rsidR="00C22AC1" w:rsidRPr="00627B9C" w:rsidRDefault="00C22AC1" w:rsidP="006B6D81">
            <w:pPr>
              <w:spacing w:line="360" w:lineRule="auto"/>
            </w:pPr>
            <w:r>
              <w:t xml:space="preserve">Quarterly One advertisement in leading English  and Hindi Newspaper will be done by JSCL </w:t>
            </w:r>
          </w:p>
        </w:tc>
        <w:tc>
          <w:tcPr>
            <w:tcW w:w="1821" w:type="dxa"/>
          </w:tcPr>
          <w:p w:rsidR="00C22AC1" w:rsidRPr="00627B9C" w:rsidRDefault="00C22AC1" w:rsidP="006B6D81">
            <w:pPr>
              <w:spacing w:line="360" w:lineRule="auto"/>
            </w:pPr>
            <w:r>
              <w:t>Agency/JSCL</w:t>
            </w:r>
          </w:p>
        </w:tc>
      </w:tr>
      <w:tr w:rsidR="00C22AC1" w:rsidRPr="00627B9C" w:rsidTr="004B522C">
        <w:trPr>
          <w:jc w:val="center"/>
        </w:trPr>
        <w:tc>
          <w:tcPr>
            <w:tcW w:w="690" w:type="dxa"/>
          </w:tcPr>
          <w:p w:rsidR="00C22AC1" w:rsidRPr="003342E0" w:rsidRDefault="00C22AC1" w:rsidP="006B6D81">
            <w:pPr>
              <w:spacing w:line="360" w:lineRule="auto"/>
              <w:rPr>
                <w:b/>
                <w:bCs/>
              </w:rPr>
            </w:pPr>
            <w:r w:rsidRPr="003342E0">
              <w:rPr>
                <w:b/>
                <w:bCs/>
              </w:rPr>
              <w:t>2</w:t>
            </w:r>
          </w:p>
        </w:tc>
        <w:tc>
          <w:tcPr>
            <w:tcW w:w="5103" w:type="dxa"/>
          </w:tcPr>
          <w:p w:rsidR="00C22AC1" w:rsidRPr="00627B9C" w:rsidRDefault="00C22AC1" w:rsidP="006B6D81">
            <w:pPr>
              <w:spacing w:line="360" w:lineRule="auto"/>
            </w:pPr>
            <w:r w:rsidRPr="00627B9C">
              <w:t>Information circulation on Hoardings</w:t>
            </w:r>
          </w:p>
        </w:tc>
        <w:tc>
          <w:tcPr>
            <w:tcW w:w="1821" w:type="dxa"/>
          </w:tcPr>
          <w:p w:rsidR="00C22AC1" w:rsidRPr="00627B9C" w:rsidRDefault="00C22AC1" w:rsidP="006B6D81">
            <w:pPr>
              <w:spacing w:line="360" w:lineRule="auto"/>
            </w:pPr>
            <w:r>
              <w:t>Agency</w:t>
            </w:r>
          </w:p>
        </w:tc>
      </w:tr>
      <w:tr w:rsidR="00C22AC1" w:rsidRPr="00627B9C" w:rsidTr="004B522C">
        <w:trPr>
          <w:jc w:val="center"/>
        </w:trPr>
        <w:tc>
          <w:tcPr>
            <w:tcW w:w="690" w:type="dxa"/>
          </w:tcPr>
          <w:p w:rsidR="00C22AC1" w:rsidRPr="003342E0" w:rsidRDefault="00C22AC1" w:rsidP="006B6D81">
            <w:pPr>
              <w:spacing w:line="360" w:lineRule="auto"/>
              <w:rPr>
                <w:b/>
                <w:bCs/>
              </w:rPr>
            </w:pPr>
            <w:r w:rsidRPr="003342E0">
              <w:rPr>
                <w:b/>
                <w:bCs/>
              </w:rPr>
              <w:t>3</w:t>
            </w:r>
          </w:p>
        </w:tc>
        <w:tc>
          <w:tcPr>
            <w:tcW w:w="5103" w:type="dxa"/>
          </w:tcPr>
          <w:p w:rsidR="00C22AC1" w:rsidRPr="00627B9C" w:rsidRDefault="00C22AC1" w:rsidP="006B6D81">
            <w:pPr>
              <w:spacing w:line="360" w:lineRule="auto"/>
            </w:pPr>
            <w:r w:rsidRPr="00627B9C">
              <w:t>Information on website</w:t>
            </w:r>
          </w:p>
        </w:tc>
        <w:tc>
          <w:tcPr>
            <w:tcW w:w="1821" w:type="dxa"/>
          </w:tcPr>
          <w:p w:rsidR="00C22AC1" w:rsidRPr="00627B9C" w:rsidRDefault="00C22AC1" w:rsidP="006B6D81">
            <w:pPr>
              <w:spacing w:line="360" w:lineRule="auto"/>
            </w:pPr>
            <w:r w:rsidRPr="00627B9C">
              <w:t>Agency</w:t>
            </w:r>
            <w:r>
              <w:t>/JSCL</w:t>
            </w:r>
          </w:p>
        </w:tc>
      </w:tr>
      <w:tr w:rsidR="00C22AC1" w:rsidRPr="00627B9C" w:rsidTr="004B522C">
        <w:trPr>
          <w:jc w:val="center"/>
        </w:trPr>
        <w:tc>
          <w:tcPr>
            <w:tcW w:w="690" w:type="dxa"/>
          </w:tcPr>
          <w:p w:rsidR="00C22AC1" w:rsidRPr="003342E0" w:rsidRDefault="00C22AC1" w:rsidP="006B6D81">
            <w:pPr>
              <w:spacing w:line="360" w:lineRule="auto"/>
              <w:rPr>
                <w:b/>
                <w:bCs/>
              </w:rPr>
            </w:pPr>
            <w:r w:rsidRPr="003342E0">
              <w:rPr>
                <w:b/>
                <w:bCs/>
              </w:rPr>
              <w:t>4</w:t>
            </w:r>
          </w:p>
        </w:tc>
        <w:tc>
          <w:tcPr>
            <w:tcW w:w="5103" w:type="dxa"/>
          </w:tcPr>
          <w:p w:rsidR="00C22AC1" w:rsidRPr="00627B9C" w:rsidRDefault="00C22AC1" w:rsidP="006B6D81">
            <w:pPr>
              <w:spacing w:line="360" w:lineRule="auto"/>
            </w:pPr>
            <w:r w:rsidRPr="00627B9C">
              <w:t>Awareness creation slides on website</w:t>
            </w:r>
          </w:p>
        </w:tc>
        <w:tc>
          <w:tcPr>
            <w:tcW w:w="1821" w:type="dxa"/>
          </w:tcPr>
          <w:p w:rsidR="00C22AC1" w:rsidRPr="00627B9C" w:rsidRDefault="00C22AC1" w:rsidP="006B6D81">
            <w:pPr>
              <w:spacing w:line="360" w:lineRule="auto"/>
            </w:pPr>
            <w:r w:rsidRPr="00627B9C">
              <w:t>Agency</w:t>
            </w:r>
            <w:r>
              <w:t>/JSCL</w:t>
            </w:r>
          </w:p>
        </w:tc>
      </w:tr>
      <w:tr w:rsidR="00C22AC1" w:rsidRPr="00627B9C" w:rsidTr="004B522C">
        <w:trPr>
          <w:jc w:val="center"/>
        </w:trPr>
        <w:tc>
          <w:tcPr>
            <w:tcW w:w="690" w:type="dxa"/>
          </w:tcPr>
          <w:p w:rsidR="00C22AC1" w:rsidRPr="003342E0" w:rsidRDefault="00C22AC1" w:rsidP="006B6D81">
            <w:pPr>
              <w:spacing w:line="360" w:lineRule="auto"/>
              <w:rPr>
                <w:b/>
                <w:bCs/>
              </w:rPr>
            </w:pPr>
            <w:r w:rsidRPr="003342E0">
              <w:rPr>
                <w:b/>
                <w:bCs/>
              </w:rPr>
              <w:t>5</w:t>
            </w:r>
          </w:p>
        </w:tc>
        <w:tc>
          <w:tcPr>
            <w:tcW w:w="5103" w:type="dxa"/>
          </w:tcPr>
          <w:p w:rsidR="00C22AC1" w:rsidRPr="00627B9C" w:rsidRDefault="00C22AC1" w:rsidP="006B6D81">
            <w:pPr>
              <w:spacing w:line="360" w:lineRule="auto"/>
            </w:pPr>
            <w:r w:rsidRPr="00627B9C">
              <w:t>Banners, Pamphlet, Information Brochures/</w:t>
            </w:r>
            <w:proofErr w:type="spellStart"/>
            <w:r w:rsidRPr="00627B9C">
              <w:t>NukkadNatak</w:t>
            </w:r>
            <w:proofErr w:type="spellEnd"/>
          </w:p>
        </w:tc>
        <w:tc>
          <w:tcPr>
            <w:tcW w:w="1821" w:type="dxa"/>
          </w:tcPr>
          <w:p w:rsidR="00C22AC1" w:rsidRPr="00627B9C" w:rsidRDefault="00C22AC1" w:rsidP="006B6D81">
            <w:pPr>
              <w:spacing w:line="360" w:lineRule="auto"/>
            </w:pPr>
            <w:r w:rsidRPr="00627B9C">
              <w:t>Agency</w:t>
            </w:r>
          </w:p>
        </w:tc>
      </w:tr>
      <w:tr w:rsidR="00C22AC1" w:rsidRPr="00627B9C" w:rsidTr="004B522C">
        <w:trPr>
          <w:jc w:val="center"/>
        </w:trPr>
        <w:tc>
          <w:tcPr>
            <w:tcW w:w="690" w:type="dxa"/>
          </w:tcPr>
          <w:p w:rsidR="00C22AC1" w:rsidRPr="003342E0" w:rsidRDefault="00C22AC1" w:rsidP="006B6D81">
            <w:pPr>
              <w:spacing w:line="360" w:lineRule="auto"/>
              <w:rPr>
                <w:b/>
                <w:bCs/>
              </w:rPr>
            </w:pPr>
            <w:r w:rsidRPr="003342E0">
              <w:rPr>
                <w:b/>
                <w:bCs/>
              </w:rPr>
              <w:t>6</w:t>
            </w:r>
          </w:p>
        </w:tc>
        <w:tc>
          <w:tcPr>
            <w:tcW w:w="5103" w:type="dxa"/>
          </w:tcPr>
          <w:p w:rsidR="00C22AC1" w:rsidRPr="00627B9C" w:rsidRDefault="00C22AC1" w:rsidP="006B6D81">
            <w:pPr>
              <w:spacing w:line="360" w:lineRule="auto"/>
            </w:pPr>
            <w:r w:rsidRPr="00627B9C">
              <w:t xml:space="preserve">Camping in </w:t>
            </w:r>
            <w:r>
              <w:t>Jabalpur</w:t>
            </w:r>
          </w:p>
        </w:tc>
        <w:tc>
          <w:tcPr>
            <w:tcW w:w="1821" w:type="dxa"/>
          </w:tcPr>
          <w:p w:rsidR="00C22AC1" w:rsidRPr="00627B9C" w:rsidRDefault="00C22AC1" w:rsidP="006B6D81">
            <w:pPr>
              <w:spacing w:line="360" w:lineRule="auto"/>
            </w:pPr>
            <w:r w:rsidRPr="00627B9C">
              <w:t>Agency</w:t>
            </w:r>
          </w:p>
        </w:tc>
      </w:tr>
    </w:tbl>
    <w:p w:rsidR="00C22AC1" w:rsidRDefault="00C22AC1" w:rsidP="00C22AC1">
      <w:pPr>
        <w:pStyle w:val="Heading5"/>
        <w:tabs>
          <w:tab w:val="center" w:pos="501"/>
          <w:tab w:val="center" w:pos="3550"/>
        </w:tabs>
        <w:spacing w:after="31" w:line="270" w:lineRule="auto"/>
      </w:pPr>
      <w:r>
        <w:rPr>
          <w:sz w:val="20"/>
        </w:rPr>
        <w:t xml:space="preserve">Operate and maintain assigned playing area/field/court </w:t>
      </w:r>
    </w:p>
    <w:p w:rsidR="00C22AC1" w:rsidRDefault="00C22AC1" w:rsidP="00CD2418">
      <w:pPr>
        <w:widowControl/>
        <w:numPr>
          <w:ilvl w:val="0"/>
          <w:numId w:val="8"/>
        </w:numPr>
        <w:spacing w:after="126" w:line="271" w:lineRule="auto"/>
        <w:ind w:right="419" w:hanging="360"/>
        <w:jc w:val="both"/>
      </w:pPr>
      <w:r>
        <w:t xml:space="preserve">The Bidder shall be responsible for basic operation and maintenance of the assigned facility-  </w:t>
      </w:r>
    </w:p>
    <w:p w:rsidR="00C22AC1" w:rsidRDefault="00C22AC1" w:rsidP="00CD2418">
      <w:pPr>
        <w:widowControl/>
        <w:numPr>
          <w:ilvl w:val="1"/>
          <w:numId w:val="8"/>
        </w:numPr>
        <w:spacing w:after="126" w:line="271" w:lineRule="auto"/>
        <w:ind w:right="419" w:hanging="360"/>
        <w:jc w:val="both"/>
      </w:pPr>
      <w:r>
        <w:t xml:space="preserve">Upkeep of the infrastructure provided by the Authority to the Contractor including Sports facility area, lights, air conditioners etc.  </w:t>
      </w:r>
    </w:p>
    <w:p w:rsidR="00C22AC1" w:rsidRDefault="00C22AC1" w:rsidP="00CD2418">
      <w:pPr>
        <w:widowControl/>
        <w:numPr>
          <w:ilvl w:val="1"/>
          <w:numId w:val="8"/>
        </w:numPr>
        <w:spacing w:after="126" w:line="271" w:lineRule="auto"/>
        <w:ind w:right="419" w:hanging="360"/>
        <w:jc w:val="both"/>
      </w:pPr>
      <w:r>
        <w:t xml:space="preserve">Responsible for maintenance of all the associated equipment of the sports facility. </w:t>
      </w:r>
    </w:p>
    <w:p w:rsidR="00C22AC1" w:rsidRDefault="00C22AC1" w:rsidP="00CD2418">
      <w:pPr>
        <w:widowControl/>
        <w:numPr>
          <w:ilvl w:val="0"/>
          <w:numId w:val="8"/>
        </w:numPr>
        <w:spacing w:after="126" w:line="271" w:lineRule="auto"/>
        <w:ind w:right="419" w:hanging="360"/>
        <w:jc w:val="both"/>
      </w:pPr>
      <w:r>
        <w:t xml:space="preserve">At the end of the contract period when the facilities are handed over to the Authority should be handed over in the same operating condition as they were at the time of contract. </w:t>
      </w:r>
    </w:p>
    <w:p w:rsidR="00C22AC1" w:rsidRDefault="00C22AC1" w:rsidP="00CD2418">
      <w:pPr>
        <w:widowControl/>
        <w:numPr>
          <w:ilvl w:val="0"/>
          <w:numId w:val="8"/>
        </w:numPr>
        <w:spacing w:after="126" w:line="271" w:lineRule="auto"/>
        <w:ind w:right="419" w:hanging="360"/>
        <w:jc w:val="both"/>
      </w:pPr>
      <w:r>
        <w:lastRenderedPageBreak/>
        <w:t>The Bidder shall pay amount of monthly electricity bill pertaining to the assigned premises as indicated by the installed sub meter</w:t>
      </w:r>
      <w:r w:rsidR="004A66D5">
        <w:t xml:space="preserve"> </w:t>
      </w:r>
      <w:r w:rsidR="00DC017D">
        <w:t xml:space="preserve">and </w:t>
      </w:r>
      <w:r w:rsidR="00F17918">
        <w:t xml:space="preserve">20% of </w:t>
      </w:r>
      <w:r w:rsidR="00DC017D">
        <w:t>Total Bill</w:t>
      </w:r>
      <w:r w:rsidR="004A66D5">
        <w:t xml:space="preserve"> after adjusting </w:t>
      </w:r>
      <w:r w:rsidR="00F17918">
        <w:t>bill for assigned premises</w:t>
      </w:r>
      <w:r>
        <w:t xml:space="preserve">. The Authority will pay the remaining </w:t>
      </w:r>
      <w:r w:rsidR="00F17918">
        <w:t>80% Total Bill after adjusting bill for assigned premises</w:t>
      </w:r>
      <w:r>
        <w:t xml:space="preserve">. </w:t>
      </w:r>
    </w:p>
    <w:p w:rsidR="00C22AC1" w:rsidRDefault="00C22AC1" w:rsidP="00CD2418">
      <w:pPr>
        <w:widowControl/>
        <w:numPr>
          <w:ilvl w:val="0"/>
          <w:numId w:val="8"/>
        </w:numPr>
        <w:spacing w:after="126" w:line="271" w:lineRule="auto"/>
        <w:ind w:right="419" w:hanging="360"/>
        <w:jc w:val="both"/>
      </w:pPr>
      <w:r>
        <w:t xml:space="preserve">The Bidder shall compensate the Authority for any damage or loss if found in such properties with the replacement value as decided by same </w:t>
      </w:r>
      <w:r w:rsidR="00F17918">
        <w:t>i</w:t>
      </w:r>
      <w:r>
        <w:t xml:space="preserve">n any case if he fails to pay the amount, the same will be recovered from his security deposit/Bank Guarantee. </w:t>
      </w:r>
    </w:p>
    <w:p w:rsidR="00C22AC1" w:rsidRDefault="00C22AC1" w:rsidP="00CD2418">
      <w:pPr>
        <w:widowControl/>
        <w:numPr>
          <w:ilvl w:val="0"/>
          <w:numId w:val="8"/>
        </w:numPr>
        <w:spacing w:after="126" w:line="271" w:lineRule="auto"/>
        <w:ind w:right="419" w:hanging="360"/>
        <w:jc w:val="both"/>
      </w:pPr>
      <w:r>
        <w:t xml:space="preserve">No markings in the grounds/courts with any kind of powder/tape/other material would be permitted. The agency shall not cause or permit to be caused any damage to the said premises. Under no circumstances, the agency shall make any alteration to the said premises without the prior written permission of JSCL. </w:t>
      </w:r>
    </w:p>
    <w:p w:rsidR="00C22AC1" w:rsidRDefault="00C22AC1" w:rsidP="00CD2418">
      <w:pPr>
        <w:widowControl/>
        <w:numPr>
          <w:ilvl w:val="0"/>
          <w:numId w:val="8"/>
        </w:numPr>
        <w:spacing w:after="126" w:line="271" w:lineRule="auto"/>
        <w:ind w:right="419" w:hanging="360"/>
        <w:jc w:val="both"/>
      </w:pPr>
      <w:r>
        <w:t>Contractor will be required to sign an inventory of the fittings and fixtures installed at the court at the time of beginning of contract which will be verified at the time of vacating. If found otherwise, the same shall be recovered from the Contractor</w:t>
      </w:r>
      <w:r w:rsidR="00A647A8">
        <w:t xml:space="preserve"> at mutually agreed price</w:t>
      </w:r>
      <w:r>
        <w:t xml:space="preserve">. </w:t>
      </w:r>
    </w:p>
    <w:p w:rsidR="00C22AC1" w:rsidRDefault="00C22AC1" w:rsidP="00CD2418">
      <w:pPr>
        <w:widowControl/>
        <w:numPr>
          <w:ilvl w:val="0"/>
          <w:numId w:val="8"/>
        </w:numPr>
        <w:spacing w:after="23" w:line="259" w:lineRule="auto"/>
        <w:ind w:right="419" w:hanging="360"/>
        <w:jc w:val="both"/>
      </w:pPr>
      <w:r>
        <w:t xml:space="preserve">The playing area/field/court/hall will be available for the Contractor to use from 6 AM to 9 </w:t>
      </w:r>
    </w:p>
    <w:p w:rsidR="00C22AC1" w:rsidRDefault="00C22AC1" w:rsidP="00C22AC1">
      <w:pPr>
        <w:spacing w:after="2"/>
        <w:ind w:left="1304" w:right="419"/>
      </w:pPr>
      <w:r>
        <w:t>PM .This time may be relaxed with prior permission of Authority in case of Tournaments</w:t>
      </w:r>
      <w:r w:rsidR="00A647A8">
        <w:t>, weekend or season wise</w:t>
      </w:r>
      <w:r>
        <w:t xml:space="preserve"> etc.</w:t>
      </w:r>
    </w:p>
    <w:p w:rsidR="00C22AC1" w:rsidRDefault="00C22AC1" w:rsidP="00C22AC1">
      <w:pPr>
        <w:pStyle w:val="Heading5"/>
        <w:tabs>
          <w:tab w:val="center" w:pos="471"/>
          <w:tab w:val="center" w:pos="3781"/>
        </w:tabs>
        <w:spacing w:after="135" w:line="270" w:lineRule="auto"/>
      </w:pPr>
      <w:r>
        <w:rPr>
          <w:sz w:val="20"/>
        </w:rPr>
        <w:t xml:space="preserve">Ensure complete safety of users as per statutory guidelines  </w:t>
      </w:r>
    </w:p>
    <w:p w:rsidR="00C22AC1" w:rsidRDefault="00C22AC1" w:rsidP="00CD2418">
      <w:pPr>
        <w:widowControl/>
        <w:numPr>
          <w:ilvl w:val="0"/>
          <w:numId w:val="9"/>
        </w:numPr>
        <w:spacing w:after="126" w:line="271" w:lineRule="auto"/>
        <w:ind w:right="419" w:hanging="504"/>
        <w:jc w:val="both"/>
      </w:pPr>
      <w:r>
        <w:t xml:space="preserve">The Bidder shall be responsible for the safety of users at all times and a first aid box should be located at close proximity of the activity area where it is accessible to all. These arrangements shall be made in advance. </w:t>
      </w:r>
    </w:p>
    <w:p w:rsidR="00C22AC1" w:rsidRDefault="00C22AC1" w:rsidP="00CD2418">
      <w:pPr>
        <w:widowControl/>
        <w:numPr>
          <w:ilvl w:val="0"/>
          <w:numId w:val="9"/>
        </w:numPr>
        <w:spacing w:after="126" w:line="271" w:lineRule="auto"/>
        <w:ind w:right="419" w:hanging="504"/>
        <w:jc w:val="both"/>
      </w:pPr>
      <w:r>
        <w:t xml:space="preserve">The Bidder shall be responsible for the safety of users within the designated area, especially females, against any harassment or misconduct. Any such incident will be dealt with severity and the Authority shall be bound to take legal action against the Bidder and the responsible person. </w:t>
      </w:r>
    </w:p>
    <w:p w:rsidR="00C22AC1" w:rsidRDefault="00C22AC1" w:rsidP="00CD2418">
      <w:pPr>
        <w:widowControl/>
        <w:numPr>
          <w:ilvl w:val="0"/>
          <w:numId w:val="9"/>
        </w:numPr>
        <w:spacing w:after="126" w:line="271" w:lineRule="auto"/>
        <w:ind w:right="419" w:hanging="504"/>
        <w:jc w:val="both"/>
      </w:pPr>
      <w:r>
        <w:t xml:space="preserve">Handle discipline situations with courtesy and fairness. </w:t>
      </w:r>
    </w:p>
    <w:p w:rsidR="00C22AC1" w:rsidRDefault="00C22AC1" w:rsidP="00CD2418">
      <w:pPr>
        <w:widowControl/>
        <w:numPr>
          <w:ilvl w:val="0"/>
          <w:numId w:val="9"/>
        </w:numPr>
        <w:spacing w:after="126" w:line="271" w:lineRule="auto"/>
        <w:ind w:right="419" w:hanging="504"/>
        <w:jc w:val="both"/>
      </w:pPr>
      <w:r>
        <w:t xml:space="preserve">Respond quickly, intelligently, decisively and in accordance with established emergency and accident management procedures applicable to sporting discipline on offer. </w:t>
      </w:r>
    </w:p>
    <w:p w:rsidR="00C22AC1" w:rsidRDefault="00C22AC1" w:rsidP="00CD2418">
      <w:pPr>
        <w:widowControl/>
        <w:numPr>
          <w:ilvl w:val="0"/>
          <w:numId w:val="9"/>
        </w:numPr>
        <w:spacing w:after="126" w:line="271" w:lineRule="auto"/>
        <w:ind w:right="419" w:hanging="504"/>
        <w:jc w:val="both"/>
      </w:pPr>
      <w:r>
        <w:t xml:space="preserve">The Contractor shall ensure to take all necessary measures for protection against child abuse and must follow the guideline of POCSO (Protection of Children from Sexual Offences) Act, 2012.  </w:t>
      </w:r>
    </w:p>
    <w:p w:rsidR="00C22AC1" w:rsidRDefault="00C22AC1" w:rsidP="00CD2418">
      <w:pPr>
        <w:widowControl/>
        <w:numPr>
          <w:ilvl w:val="0"/>
          <w:numId w:val="9"/>
        </w:numPr>
        <w:spacing w:after="155" w:line="271" w:lineRule="auto"/>
        <w:ind w:right="419" w:hanging="504"/>
        <w:jc w:val="both"/>
      </w:pPr>
      <w:r>
        <w:t xml:space="preserve">The Contractor will not allow any prohibited drug or substance by any trainee or trainer under any circumstances in the premises. vii. The Contractor must ensure that there is no discrimination against any trainee or trainer on the basis on caste, religion, race or sex.   </w:t>
      </w:r>
    </w:p>
    <w:p w:rsidR="00F158B8" w:rsidRDefault="00F158B8" w:rsidP="00F158B8">
      <w:pPr>
        <w:pStyle w:val="Heading3"/>
        <w:ind w:left="1006"/>
      </w:pPr>
      <w:bookmarkStart w:id="27" w:name="_Toc11525535"/>
      <w:r>
        <w:t>Timeline and deliverables</w:t>
      </w:r>
      <w:bookmarkEnd w:id="27"/>
      <w:r>
        <w:t xml:space="preserve">  </w:t>
      </w:r>
    </w:p>
    <w:p w:rsidR="00F158B8" w:rsidRDefault="00F158B8" w:rsidP="00F158B8">
      <w:pPr>
        <w:spacing w:line="259" w:lineRule="auto"/>
        <w:ind w:left="224"/>
      </w:pPr>
    </w:p>
    <w:tbl>
      <w:tblPr>
        <w:tblW w:w="8358" w:type="dxa"/>
        <w:tblInd w:w="904" w:type="dxa"/>
        <w:tblCellMar>
          <w:top w:w="129" w:type="dxa"/>
          <w:left w:w="107" w:type="dxa"/>
          <w:right w:w="45" w:type="dxa"/>
        </w:tblCellMar>
        <w:tblLook w:val="04A0"/>
      </w:tblPr>
      <w:tblGrid>
        <w:gridCol w:w="880"/>
        <w:gridCol w:w="3332"/>
        <w:gridCol w:w="4146"/>
      </w:tblGrid>
      <w:tr w:rsidR="00F158B8" w:rsidTr="006B6D81">
        <w:trPr>
          <w:trHeight w:val="656"/>
        </w:trPr>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F158B8" w:rsidRPr="003342E0" w:rsidRDefault="00F158B8" w:rsidP="006B6D81">
            <w:pPr>
              <w:spacing w:line="259" w:lineRule="auto"/>
              <w:ind w:left="50"/>
            </w:pPr>
            <w:r w:rsidRPr="003342E0">
              <w:rPr>
                <w:b/>
              </w:rPr>
              <w:t xml:space="preserve">S. No.  </w:t>
            </w:r>
          </w:p>
        </w:tc>
        <w:tc>
          <w:tcPr>
            <w:tcW w:w="3332" w:type="dxa"/>
            <w:tcBorders>
              <w:top w:val="single" w:sz="4" w:space="0" w:color="000000"/>
              <w:left w:val="single" w:sz="4" w:space="0" w:color="000000"/>
              <w:bottom w:val="single" w:sz="4" w:space="0" w:color="000000"/>
              <w:right w:val="single" w:sz="4" w:space="0" w:color="000000"/>
            </w:tcBorders>
            <w:shd w:val="clear" w:color="auto" w:fill="F2F2F2"/>
          </w:tcPr>
          <w:p w:rsidR="00F158B8" w:rsidRPr="003342E0" w:rsidRDefault="00F158B8" w:rsidP="006B6D81">
            <w:pPr>
              <w:spacing w:line="259" w:lineRule="auto"/>
              <w:ind w:right="65"/>
              <w:jc w:val="center"/>
            </w:pPr>
            <w:r w:rsidRPr="003342E0">
              <w:rPr>
                <w:b/>
              </w:rPr>
              <w:t xml:space="preserve">Deliverable </w:t>
            </w:r>
          </w:p>
        </w:tc>
        <w:tc>
          <w:tcPr>
            <w:tcW w:w="4147" w:type="dxa"/>
            <w:tcBorders>
              <w:top w:val="single" w:sz="4" w:space="0" w:color="000000"/>
              <w:left w:val="single" w:sz="4" w:space="0" w:color="000000"/>
              <w:bottom w:val="single" w:sz="4" w:space="0" w:color="000000"/>
              <w:right w:val="single" w:sz="4" w:space="0" w:color="000000"/>
            </w:tcBorders>
            <w:shd w:val="clear" w:color="auto" w:fill="F2F2F2"/>
          </w:tcPr>
          <w:p w:rsidR="00F158B8" w:rsidRPr="003342E0" w:rsidRDefault="00F158B8" w:rsidP="006B6D81">
            <w:pPr>
              <w:spacing w:line="259" w:lineRule="auto"/>
              <w:jc w:val="center"/>
            </w:pPr>
            <w:r w:rsidRPr="003342E0">
              <w:rPr>
                <w:b/>
              </w:rPr>
              <w:t>Timeline (t=0) from signing of Letter of Acceptance (</w:t>
            </w:r>
            <w:proofErr w:type="spellStart"/>
            <w:r w:rsidRPr="003342E0">
              <w:rPr>
                <w:b/>
              </w:rPr>
              <w:t>LoA</w:t>
            </w:r>
            <w:proofErr w:type="spellEnd"/>
            <w:r w:rsidRPr="003342E0">
              <w:rPr>
                <w:b/>
              </w:rPr>
              <w:t xml:space="preserve">) </w:t>
            </w:r>
          </w:p>
        </w:tc>
      </w:tr>
      <w:tr w:rsidR="00F158B8" w:rsidTr="006B6D81">
        <w:trPr>
          <w:trHeight w:val="662"/>
        </w:trPr>
        <w:tc>
          <w:tcPr>
            <w:tcW w:w="880" w:type="dxa"/>
            <w:tcBorders>
              <w:top w:val="single" w:sz="4" w:space="0" w:color="000000"/>
              <w:left w:val="single" w:sz="4" w:space="0" w:color="000000"/>
              <w:bottom w:val="single" w:sz="4" w:space="0" w:color="000000"/>
              <w:right w:val="single" w:sz="4" w:space="0" w:color="000000"/>
            </w:tcBorders>
          </w:tcPr>
          <w:p w:rsidR="00F158B8" w:rsidRPr="003342E0" w:rsidRDefault="00F158B8" w:rsidP="006B6D81">
            <w:pPr>
              <w:spacing w:line="259" w:lineRule="auto"/>
            </w:pPr>
            <w:r w:rsidRPr="003342E0">
              <w:t xml:space="preserve">1 </w:t>
            </w:r>
          </w:p>
        </w:tc>
        <w:tc>
          <w:tcPr>
            <w:tcW w:w="3332" w:type="dxa"/>
            <w:tcBorders>
              <w:top w:val="single" w:sz="4" w:space="0" w:color="000000"/>
              <w:left w:val="single" w:sz="4" w:space="0" w:color="000000"/>
              <w:bottom w:val="single" w:sz="4" w:space="0" w:color="000000"/>
              <w:right w:val="single" w:sz="4" w:space="0" w:color="000000"/>
            </w:tcBorders>
          </w:tcPr>
          <w:p w:rsidR="00F158B8" w:rsidRPr="003342E0" w:rsidRDefault="00F158B8" w:rsidP="006B6D81">
            <w:pPr>
              <w:spacing w:line="259" w:lineRule="auto"/>
              <w:ind w:left="1"/>
            </w:pPr>
            <w:r w:rsidRPr="003342E0">
              <w:t xml:space="preserve">Finalizing timetable and training schedules  </w:t>
            </w:r>
          </w:p>
        </w:tc>
        <w:tc>
          <w:tcPr>
            <w:tcW w:w="4147" w:type="dxa"/>
            <w:tcBorders>
              <w:top w:val="single" w:sz="4" w:space="0" w:color="000000"/>
              <w:left w:val="single" w:sz="4" w:space="0" w:color="000000"/>
              <w:bottom w:val="single" w:sz="4" w:space="0" w:color="000000"/>
              <w:right w:val="single" w:sz="4" w:space="0" w:color="000000"/>
            </w:tcBorders>
          </w:tcPr>
          <w:p w:rsidR="00F158B8" w:rsidRPr="003342E0" w:rsidRDefault="00F158B8" w:rsidP="006B6D81">
            <w:pPr>
              <w:spacing w:line="259" w:lineRule="auto"/>
              <w:ind w:left="2"/>
            </w:pPr>
            <w:r w:rsidRPr="003342E0">
              <w:t xml:space="preserve">1 week from signing of </w:t>
            </w:r>
            <w:proofErr w:type="spellStart"/>
            <w:r w:rsidRPr="003342E0">
              <w:t>LoA</w:t>
            </w:r>
            <w:proofErr w:type="spellEnd"/>
          </w:p>
        </w:tc>
      </w:tr>
      <w:tr w:rsidR="00F158B8" w:rsidTr="006B6D81">
        <w:trPr>
          <w:trHeight w:val="658"/>
        </w:trPr>
        <w:tc>
          <w:tcPr>
            <w:tcW w:w="880" w:type="dxa"/>
            <w:tcBorders>
              <w:top w:val="single" w:sz="4" w:space="0" w:color="000000"/>
              <w:left w:val="single" w:sz="4" w:space="0" w:color="000000"/>
              <w:bottom w:val="single" w:sz="4" w:space="0" w:color="000000"/>
              <w:right w:val="single" w:sz="4" w:space="0" w:color="000000"/>
            </w:tcBorders>
          </w:tcPr>
          <w:p w:rsidR="00F158B8" w:rsidRPr="003342E0" w:rsidRDefault="00F158B8" w:rsidP="006B6D81">
            <w:pPr>
              <w:spacing w:line="259" w:lineRule="auto"/>
            </w:pPr>
            <w:r w:rsidRPr="003342E0">
              <w:t xml:space="preserve">2 </w:t>
            </w:r>
          </w:p>
        </w:tc>
        <w:tc>
          <w:tcPr>
            <w:tcW w:w="3332" w:type="dxa"/>
            <w:tcBorders>
              <w:top w:val="single" w:sz="4" w:space="0" w:color="000000"/>
              <w:left w:val="single" w:sz="4" w:space="0" w:color="000000"/>
              <w:bottom w:val="single" w:sz="4" w:space="0" w:color="000000"/>
              <w:right w:val="single" w:sz="4" w:space="0" w:color="000000"/>
            </w:tcBorders>
          </w:tcPr>
          <w:p w:rsidR="00F158B8" w:rsidRPr="003342E0" w:rsidRDefault="00F158B8" w:rsidP="006B6D81">
            <w:pPr>
              <w:spacing w:line="259" w:lineRule="auto"/>
              <w:ind w:left="1"/>
            </w:pPr>
            <w:r w:rsidRPr="003342E0">
              <w:t xml:space="preserve">Commencement of all the activities as per </w:t>
            </w:r>
            <w:proofErr w:type="spellStart"/>
            <w:r w:rsidRPr="003342E0">
              <w:t>ToR</w:t>
            </w:r>
            <w:proofErr w:type="spellEnd"/>
          </w:p>
        </w:tc>
        <w:tc>
          <w:tcPr>
            <w:tcW w:w="4147" w:type="dxa"/>
            <w:tcBorders>
              <w:top w:val="single" w:sz="4" w:space="0" w:color="000000"/>
              <w:left w:val="single" w:sz="4" w:space="0" w:color="000000"/>
              <w:bottom w:val="single" w:sz="4" w:space="0" w:color="000000"/>
              <w:right w:val="single" w:sz="4" w:space="0" w:color="000000"/>
            </w:tcBorders>
          </w:tcPr>
          <w:p w:rsidR="00F158B8" w:rsidRPr="003342E0" w:rsidRDefault="00F158B8" w:rsidP="006B6D81">
            <w:pPr>
              <w:spacing w:line="259" w:lineRule="auto"/>
              <w:ind w:left="2"/>
            </w:pPr>
            <w:r w:rsidRPr="003342E0">
              <w:t xml:space="preserve">1 month from </w:t>
            </w:r>
            <w:proofErr w:type="spellStart"/>
            <w:r w:rsidRPr="003342E0">
              <w:t>LoA</w:t>
            </w:r>
            <w:proofErr w:type="spellEnd"/>
          </w:p>
        </w:tc>
      </w:tr>
    </w:tbl>
    <w:p w:rsidR="00F158B8" w:rsidRDefault="00F158B8" w:rsidP="00CD2418">
      <w:pPr>
        <w:widowControl/>
        <w:numPr>
          <w:ilvl w:val="0"/>
          <w:numId w:val="10"/>
        </w:numPr>
        <w:spacing w:after="126" w:line="271" w:lineRule="auto"/>
        <w:ind w:left="990" w:right="419" w:hanging="550"/>
        <w:jc w:val="both"/>
      </w:pPr>
      <w:r>
        <w:lastRenderedPageBreak/>
        <w:t xml:space="preserve">If the Bidder is not able to comply with the scheduled timeline, it will be liable for a penalty as decided by the Authority. </w:t>
      </w:r>
    </w:p>
    <w:p w:rsidR="00F158B8" w:rsidRDefault="00F158B8" w:rsidP="00CD2418">
      <w:pPr>
        <w:widowControl/>
        <w:numPr>
          <w:ilvl w:val="0"/>
          <w:numId w:val="10"/>
        </w:numPr>
        <w:spacing w:after="126" w:line="271" w:lineRule="auto"/>
        <w:ind w:left="990" w:right="419" w:hanging="550"/>
        <w:jc w:val="both"/>
      </w:pPr>
      <w:r>
        <w:t xml:space="preserve">The contract shall be for a period of 5 years and it may be extended for a further period of n years after reviewing the performance of the Bidder and on mutual consent. </w:t>
      </w:r>
    </w:p>
    <w:p w:rsidR="00F158B8" w:rsidRPr="00F158B8" w:rsidRDefault="00F158B8" w:rsidP="00CD2418">
      <w:pPr>
        <w:widowControl/>
        <w:numPr>
          <w:ilvl w:val="0"/>
          <w:numId w:val="10"/>
        </w:numPr>
        <w:spacing w:after="126" w:line="271" w:lineRule="auto"/>
        <w:ind w:left="990" w:right="419" w:hanging="550"/>
        <w:jc w:val="both"/>
        <w:rPr>
          <w:highlight w:val="yellow"/>
        </w:rPr>
      </w:pPr>
      <w:r>
        <w:t xml:space="preserve">The </w:t>
      </w:r>
      <w:proofErr w:type="gramStart"/>
      <w:r>
        <w:t>details of training fee applicable is</w:t>
      </w:r>
      <w:proofErr w:type="gramEnd"/>
      <w:r>
        <w:t xml:space="preserve"> provided in </w:t>
      </w:r>
      <w:r w:rsidRPr="00F158B8">
        <w:rPr>
          <w:highlight w:val="yellow"/>
        </w:rPr>
        <w:t xml:space="preserve">Annexure – II. </w:t>
      </w:r>
    </w:p>
    <w:p w:rsidR="00A6303B" w:rsidRDefault="00A6303B">
      <w:r>
        <w:br w:type="page"/>
      </w:r>
    </w:p>
    <w:p w:rsidR="00A6303B" w:rsidRPr="00E45687" w:rsidRDefault="00E45687" w:rsidP="00E45687">
      <w:pPr>
        <w:pStyle w:val="Heading1"/>
        <w:pBdr>
          <w:bottom w:val="single" w:sz="4" w:space="1" w:color="auto"/>
        </w:pBdr>
      </w:pPr>
      <w:bookmarkStart w:id="28" w:name="_Toc11525536"/>
      <w:r w:rsidRPr="00E45687">
        <w:lastRenderedPageBreak/>
        <w:t>SECTION 4</w:t>
      </w:r>
      <w:proofErr w:type="gramStart"/>
      <w:r w:rsidRPr="00E45687">
        <w:t>:GENERAL</w:t>
      </w:r>
      <w:proofErr w:type="gramEnd"/>
      <w:r w:rsidRPr="00E45687">
        <w:t xml:space="preserve"> CONDITION OF CONTRACT</w:t>
      </w:r>
      <w:bookmarkEnd w:id="28"/>
    </w:p>
    <w:p w:rsidR="00A6303B" w:rsidRDefault="00A6303B" w:rsidP="00A6303B">
      <w:pPr>
        <w:pStyle w:val="Heading1"/>
        <w:tabs>
          <w:tab w:val="center" w:pos="425"/>
          <w:tab w:val="center" w:pos="2115"/>
        </w:tabs>
        <w:spacing w:after="81" w:line="270" w:lineRule="auto"/>
        <w:ind w:left="0"/>
      </w:pPr>
      <w:r>
        <w:rPr>
          <w:rFonts w:ascii="Calibri" w:eastAsia="Calibri" w:hAnsi="Calibri" w:cs="Calibri"/>
          <w:b w:val="0"/>
          <w:sz w:val="22"/>
        </w:rPr>
        <w:tab/>
      </w:r>
      <w:bookmarkStart w:id="29" w:name="_Toc11525537"/>
      <w:r>
        <w:rPr>
          <w:sz w:val="24"/>
        </w:rPr>
        <w:t xml:space="preserve">5.1. </w:t>
      </w:r>
      <w:r>
        <w:rPr>
          <w:sz w:val="24"/>
        </w:rPr>
        <w:tab/>
      </w:r>
      <w:r>
        <w:rPr>
          <w:sz w:val="26"/>
        </w:rPr>
        <w:t>General Provisions</w:t>
      </w:r>
      <w:bookmarkEnd w:id="29"/>
      <w:r>
        <w:rPr>
          <w:sz w:val="26"/>
        </w:rPr>
        <w:t xml:space="preserve"> </w:t>
      </w:r>
    </w:p>
    <w:p w:rsidR="00A6303B" w:rsidRDefault="00A6303B" w:rsidP="00A6303B">
      <w:pPr>
        <w:pStyle w:val="Heading5"/>
        <w:tabs>
          <w:tab w:val="center" w:pos="1447"/>
        </w:tabs>
        <w:spacing w:after="135" w:line="270" w:lineRule="auto"/>
      </w:pPr>
      <w:proofErr w:type="spellStart"/>
      <w:r>
        <w:rPr>
          <w:sz w:val="20"/>
        </w:rPr>
        <w:t>i</w:t>
      </w:r>
      <w:proofErr w:type="spellEnd"/>
      <w:r>
        <w:rPr>
          <w:sz w:val="20"/>
        </w:rPr>
        <w:t xml:space="preserve">. </w:t>
      </w:r>
      <w:r>
        <w:rPr>
          <w:sz w:val="20"/>
        </w:rPr>
        <w:tab/>
        <w:t xml:space="preserve">Definitions </w:t>
      </w:r>
    </w:p>
    <w:p w:rsidR="00A6303B" w:rsidRDefault="00A6303B" w:rsidP="00A6303B">
      <w:pPr>
        <w:ind w:left="932" w:right="419"/>
      </w:pPr>
      <w:r>
        <w:t xml:space="preserve">Unless the context otherwise requires, the following terms whenever used in this Contract have the following meanings: </w:t>
      </w:r>
    </w:p>
    <w:p w:rsidR="00A6303B" w:rsidRDefault="00A6303B" w:rsidP="00A6303B">
      <w:pPr>
        <w:spacing w:after="57" w:line="369" w:lineRule="auto"/>
        <w:ind w:left="646" w:right="419"/>
      </w:pPr>
      <w:proofErr w:type="spellStart"/>
      <w:r>
        <w:t>i</w:t>
      </w:r>
      <w:proofErr w:type="spellEnd"/>
      <w:r>
        <w:t xml:space="preserve">. “Contractor” means any private or public entity that will provide the Services to the Authority (“the Client” or “Authority”) under the Contract. ii. “Contract” means the Contract signed by the Parties and all the attached documents, if any </w:t>
      </w:r>
    </w:p>
    <w:p w:rsidR="00A6303B" w:rsidRDefault="00A6303B" w:rsidP="00CD2418">
      <w:pPr>
        <w:widowControl/>
        <w:numPr>
          <w:ilvl w:val="0"/>
          <w:numId w:val="11"/>
        </w:numPr>
        <w:spacing w:after="161" w:line="271" w:lineRule="auto"/>
        <w:ind w:right="419" w:firstLine="533"/>
        <w:jc w:val="both"/>
      </w:pPr>
      <w:r>
        <w:t xml:space="preserve">“Government” means the Government of Uttar Pradesh </w:t>
      </w:r>
    </w:p>
    <w:p w:rsidR="00A6303B" w:rsidRDefault="00A6303B" w:rsidP="00CD2418">
      <w:pPr>
        <w:widowControl/>
        <w:numPr>
          <w:ilvl w:val="0"/>
          <w:numId w:val="11"/>
        </w:numPr>
        <w:spacing w:after="5" w:line="400" w:lineRule="auto"/>
        <w:ind w:right="419" w:firstLine="533"/>
        <w:jc w:val="both"/>
      </w:pPr>
      <w:r>
        <w:t xml:space="preserve">“Party” means the Client or the Bidder, as the case may be, and “Parties” means both of them </w:t>
      </w:r>
      <w:r>
        <w:rPr>
          <w:b/>
        </w:rPr>
        <w:t xml:space="preserve">ii. Law Governing Contract </w:t>
      </w:r>
    </w:p>
    <w:p w:rsidR="00A6303B" w:rsidRDefault="00A6303B" w:rsidP="00A6303B">
      <w:pPr>
        <w:ind w:left="932" w:right="419"/>
      </w:pPr>
      <w:r>
        <w:t xml:space="preserve">This Contract, its meaning and interpretation, and the relation between the Parties shall be governed by the Applicable Law. </w:t>
      </w:r>
    </w:p>
    <w:p w:rsidR="00A6303B" w:rsidRDefault="00A6303B" w:rsidP="00A6303B">
      <w:pPr>
        <w:pStyle w:val="Heading5"/>
        <w:tabs>
          <w:tab w:val="center" w:pos="1403"/>
        </w:tabs>
        <w:spacing w:after="135" w:line="270" w:lineRule="auto"/>
      </w:pPr>
      <w:r>
        <w:rPr>
          <w:sz w:val="20"/>
        </w:rPr>
        <w:t xml:space="preserve">iii. </w:t>
      </w:r>
      <w:r>
        <w:rPr>
          <w:sz w:val="20"/>
        </w:rPr>
        <w:tab/>
        <w:t xml:space="preserve">Language </w:t>
      </w:r>
    </w:p>
    <w:p w:rsidR="00A6303B" w:rsidRDefault="00A6303B" w:rsidP="00A6303B">
      <w:pPr>
        <w:ind w:left="932" w:right="419"/>
      </w:pPr>
      <w:r>
        <w:t xml:space="preserve">This Contract has been executed in English language, which shall be the binding and controlling language for all matters relating to the meaning or interpretation of this Contract. </w:t>
      </w:r>
    </w:p>
    <w:p w:rsidR="00A6303B" w:rsidRDefault="00A6303B" w:rsidP="00A6303B">
      <w:pPr>
        <w:pStyle w:val="Heading5"/>
        <w:tabs>
          <w:tab w:val="center" w:pos="1292"/>
        </w:tabs>
        <w:spacing w:after="211" w:line="270" w:lineRule="auto"/>
      </w:pPr>
      <w:r>
        <w:rPr>
          <w:sz w:val="20"/>
        </w:rPr>
        <w:t xml:space="preserve">iv. </w:t>
      </w:r>
      <w:r>
        <w:rPr>
          <w:sz w:val="20"/>
        </w:rPr>
        <w:tab/>
        <w:t xml:space="preserve">Notices </w:t>
      </w:r>
    </w:p>
    <w:p w:rsidR="00A6303B" w:rsidRDefault="00A6303B" w:rsidP="00A6303B">
      <w:pPr>
        <w:spacing w:after="76"/>
        <w:ind w:left="411" w:right="419" w:firstLine="53"/>
      </w:pPr>
      <w:proofErr w:type="spellStart"/>
      <w:r>
        <w:rPr>
          <w:sz w:val="24"/>
        </w:rPr>
        <w:t>i</w:t>
      </w:r>
      <w:proofErr w:type="spellEnd"/>
      <w:r>
        <w:rPr>
          <w:sz w:val="24"/>
        </w:rPr>
        <w:t xml:space="preserve">. </w:t>
      </w:r>
      <w: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w:t>
      </w:r>
      <w:r>
        <w:rPr>
          <w:sz w:val="24"/>
        </w:rPr>
        <w:t xml:space="preserve"> ii. </w:t>
      </w:r>
      <w:r>
        <w:t>A Party may change its address for notice hereunder by giving the other Party notice in writing of such change to the address.</w:t>
      </w:r>
    </w:p>
    <w:p w:rsidR="00A6303B" w:rsidRDefault="00A6303B" w:rsidP="00A6303B">
      <w:pPr>
        <w:pStyle w:val="Heading5"/>
        <w:tabs>
          <w:tab w:val="center" w:pos="2254"/>
        </w:tabs>
        <w:spacing w:after="135" w:line="270" w:lineRule="auto"/>
      </w:pPr>
      <w:r>
        <w:rPr>
          <w:sz w:val="20"/>
        </w:rPr>
        <w:t xml:space="preserve">v. </w:t>
      </w:r>
      <w:r>
        <w:rPr>
          <w:sz w:val="20"/>
        </w:rPr>
        <w:tab/>
        <w:t xml:space="preserve">Authorized Representatives </w:t>
      </w:r>
    </w:p>
    <w:p w:rsidR="00A6303B" w:rsidRDefault="00A6303B" w:rsidP="00A6303B">
      <w:pPr>
        <w:ind w:left="932" w:right="419"/>
      </w:pPr>
      <w:r>
        <w:t xml:space="preserve">Any action required or permitted to be taken, and any document required or permitted to be executed under this Contract by the Client or the Advisor may be taken or executed by the officials specified in the Contract. </w:t>
      </w:r>
    </w:p>
    <w:p w:rsidR="00A6303B" w:rsidRDefault="00A6303B" w:rsidP="00A6303B">
      <w:pPr>
        <w:tabs>
          <w:tab w:val="center" w:pos="1742"/>
        </w:tabs>
        <w:spacing w:after="135" w:line="270" w:lineRule="auto"/>
      </w:pPr>
      <w:r>
        <w:rPr>
          <w:b/>
        </w:rPr>
        <w:t xml:space="preserve">vi. </w:t>
      </w:r>
      <w:r>
        <w:rPr>
          <w:b/>
        </w:rPr>
        <w:tab/>
        <w:t xml:space="preserve">Taxes and duties </w:t>
      </w:r>
    </w:p>
    <w:p w:rsidR="00A6303B" w:rsidRDefault="00A6303B" w:rsidP="00A6303B">
      <w:pPr>
        <w:ind w:left="932" w:right="419"/>
      </w:pPr>
      <w:r>
        <w:t xml:space="preserve">GST/any other statutory tax or duty shall be paid by the Bidder as applicable. </w:t>
      </w:r>
    </w:p>
    <w:p w:rsidR="00A6303B" w:rsidRDefault="00A6303B" w:rsidP="00A6303B">
      <w:pPr>
        <w:spacing w:after="310" w:line="259" w:lineRule="auto"/>
        <w:ind w:left="932"/>
      </w:pPr>
    </w:p>
    <w:p w:rsidR="00A6303B" w:rsidRDefault="00A6303B" w:rsidP="00A6303B">
      <w:pPr>
        <w:pStyle w:val="Heading1"/>
        <w:spacing w:after="81" w:line="270" w:lineRule="auto"/>
        <w:ind w:left="917" w:hanging="708"/>
      </w:pPr>
      <w:bookmarkStart w:id="30" w:name="_Toc11525538"/>
      <w:r>
        <w:rPr>
          <w:sz w:val="24"/>
        </w:rPr>
        <w:t xml:space="preserve">5.2. </w:t>
      </w:r>
      <w:r>
        <w:rPr>
          <w:sz w:val="24"/>
        </w:rPr>
        <w:tab/>
      </w:r>
      <w:r>
        <w:rPr>
          <w:sz w:val="26"/>
        </w:rPr>
        <w:t>Commencement, Completion, Modification and Termination of Contract</w:t>
      </w:r>
      <w:bookmarkEnd w:id="30"/>
      <w:r>
        <w:rPr>
          <w:sz w:val="26"/>
        </w:rPr>
        <w:t xml:space="preserve"> </w:t>
      </w:r>
    </w:p>
    <w:p w:rsidR="00A6303B" w:rsidRDefault="00A6303B" w:rsidP="00A6303B">
      <w:pPr>
        <w:pStyle w:val="Heading5"/>
        <w:tabs>
          <w:tab w:val="center" w:pos="2135"/>
        </w:tabs>
        <w:spacing w:after="135" w:line="270" w:lineRule="auto"/>
      </w:pPr>
      <w:proofErr w:type="spellStart"/>
      <w:r>
        <w:rPr>
          <w:sz w:val="20"/>
        </w:rPr>
        <w:t>i</w:t>
      </w:r>
      <w:proofErr w:type="spellEnd"/>
      <w:r>
        <w:rPr>
          <w:sz w:val="20"/>
        </w:rPr>
        <w:t xml:space="preserve">. </w:t>
      </w:r>
      <w:r>
        <w:rPr>
          <w:sz w:val="20"/>
        </w:rPr>
        <w:tab/>
        <w:t xml:space="preserve">Effectiveness of Contract </w:t>
      </w:r>
    </w:p>
    <w:p w:rsidR="00A6303B" w:rsidRDefault="00A6303B" w:rsidP="00A6303B">
      <w:pPr>
        <w:ind w:left="932" w:right="419"/>
      </w:pPr>
      <w:r>
        <w:t xml:space="preserve">This Contract shall come into effect from the date the Contract is signed by both Parties.  The date the Contract comes into effect is defined as the Effective Date. </w:t>
      </w:r>
    </w:p>
    <w:p w:rsidR="00A6303B" w:rsidRDefault="00A6303B" w:rsidP="00A6303B">
      <w:pPr>
        <w:pStyle w:val="Heading5"/>
        <w:tabs>
          <w:tab w:val="center" w:pos="2269"/>
        </w:tabs>
        <w:spacing w:after="135" w:line="270" w:lineRule="auto"/>
      </w:pPr>
      <w:r>
        <w:rPr>
          <w:sz w:val="20"/>
        </w:rPr>
        <w:t xml:space="preserve">ii. </w:t>
      </w:r>
      <w:r>
        <w:rPr>
          <w:sz w:val="20"/>
        </w:rPr>
        <w:tab/>
        <w:t xml:space="preserve">Commencement of Services </w:t>
      </w:r>
    </w:p>
    <w:p w:rsidR="00A6303B" w:rsidRDefault="00A6303B" w:rsidP="00A6303B">
      <w:pPr>
        <w:ind w:left="932" w:right="419"/>
      </w:pPr>
      <w:r>
        <w:t xml:space="preserve">The Contractor shall begin carrying out the Services not later than 15 days after the signing of this Contract. </w:t>
      </w:r>
    </w:p>
    <w:p w:rsidR="00A6303B" w:rsidRDefault="00A6303B" w:rsidP="00A6303B">
      <w:pPr>
        <w:pStyle w:val="Heading5"/>
        <w:tabs>
          <w:tab w:val="center" w:pos="1979"/>
        </w:tabs>
        <w:spacing w:after="135" w:line="270" w:lineRule="auto"/>
      </w:pPr>
      <w:r>
        <w:rPr>
          <w:sz w:val="20"/>
        </w:rPr>
        <w:t xml:space="preserve">iii. </w:t>
      </w:r>
      <w:r>
        <w:rPr>
          <w:sz w:val="20"/>
        </w:rPr>
        <w:tab/>
        <w:t xml:space="preserve">Expiration of Contract </w:t>
      </w:r>
    </w:p>
    <w:p w:rsidR="00A6303B" w:rsidRDefault="00A6303B" w:rsidP="00A6303B">
      <w:pPr>
        <w:ind w:left="932" w:right="419"/>
      </w:pPr>
      <w:r>
        <w:t>Unless terminated earlier pursuant to GC Clause 5.2 (</w:t>
      </w:r>
      <w:proofErr w:type="gramStart"/>
      <w:r>
        <w:t>vi</w:t>
      </w:r>
      <w:proofErr w:type="gramEnd"/>
      <w:r>
        <w:t xml:space="preserve">) hereof, this Contract shall expire at the end of such time period after the Effective Date as specified in the RFP or the Contract. </w:t>
      </w:r>
    </w:p>
    <w:p w:rsidR="00A6303B" w:rsidRDefault="00A6303B" w:rsidP="00A6303B">
      <w:pPr>
        <w:pStyle w:val="Heading5"/>
        <w:tabs>
          <w:tab w:val="center" w:pos="2213"/>
        </w:tabs>
        <w:spacing w:after="135" w:line="270" w:lineRule="auto"/>
      </w:pPr>
      <w:r>
        <w:rPr>
          <w:sz w:val="20"/>
        </w:rPr>
        <w:lastRenderedPageBreak/>
        <w:t xml:space="preserve">iv. </w:t>
      </w:r>
      <w:r>
        <w:rPr>
          <w:sz w:val="20"/>
        </w:rPr>
        <w:tab/>
        <w:t xml:space="preserve">Modifications or Variations </w:t>
      </w:r>
    </w:p>
    <w:p w:rsidR="00A6303B" w:rsidRDefault="00A6303B" w:rsidP="00A6303B">
      <w:pPr>
        <w:ind w:left="932" w:right="419"/>
      </w:pPr>
      <w:r>
        <w:t xml:space="preserve">Any modification or variation of the terms and conditions of this Contract, including any modification or variation of the scope of the Services, may only be made by written agreement between the Parties. </w:t>
      </w:r>
    </w:p>
    <w:p w:rsidR="00A6303B" w:rsidRDefault="00A6303B" w:rsidP="00A6303B">
      <w:pPr>
        <w:pStyle w:val="Heading5"/>
        <w:spacing w:after="135" w:line="270" w:lineRule="auto"/>
        <w:ind w:left="68" w:right="410"/>
        <w:jc w:val="both"/>
      </w:pPr>
      <w:r>
        <w:rPr>
          <w:sz w:val="20"/>
        </w:rPr>
        <w:t xml:space="preserve">v. </w:t>
      </w:r>
      <w:r>
        <w:rPr>
          <w:sz w:val="20"/>
        </w:rPr>
        <w:tab/>
        <w:t xml:space="preserve">Force Majeure </w:t>
      </w:r>
      <w:r>
        <w:rPr>
          <w:b/>
          <w:sz w:val="20"/>
        </w:rPr>
        <w:t xml:space="preserve">a. </w:t>
      </w:r>
      <w:r>
        <w:rPr>
          <w:b/>
          <w:sz w:val="20"/>
        </w:rPr>
        <w:tab/>
      </w:r>
      <w:r>
        <w:rPr>
          <w:sz w:val="20"/>
        </w:rPr>
        <w:t xml:space="preserve">Definition </w:t>
      </w:r>
    </w:p>
    <w:p w:rsidR="00A6303B" w:rsidRDefault="00A6303B" w:rsidP="00A6303B">
      <w:pPr>
        <w:ind w:left="932" w:right="419"/>
      </w:pPr>
      <w:r>
        <w:t xml:space="preserve">For the purposes of this Contract, “Force Majeure” means an event which is beyond the reasonable control of a Party and which makes a Party’s performance of its obligations under the Contract impossible or so impractical as to be considered impossible under the circumstances. </w:t>
      </w:r>
    </w:p>
    <w:p w:rsidR="00A6303B" w:rsidRDefault="00A6303B" w:rsidP="00A6303B">
      <w:pPr>
        <w:pStyle w:val="Heading5"/>
        <w:tabs>
          <w:tab w:val="center" w:pos="307"/>
          <w:tab w:val="center" w:pos="1991"/>
        </w:tabs>
        <w:spacing w:after="135" w:line="270" w:lineRule="auto"/>
      </w:pPr>
      <w:r>
        <w:rPr>
          <w:rFonts w:ascii="Calibri" w:eastAsia="Calibri" w:hAnsi="Calibri" w:cs="Calibri"/>
          <w:b/>
        </w:rPr>
        <w:tab/>
      </w:r>
      <w:r>
        <w:rPr>
          <w:b/>
          <w:sz w:val="20"/>
        </w:rPr>
        <w:t xml:space="preserve">b. </w:t>
      </w:r>
      <w:r>
        <w:rPr>
          <w:b/>
          <w:sz w:val="20"/>
        </w:rPr>
        <w:tab/>
      </w:r>
      <w:r>
        <w:rPr>
          <w:sz w:val="20"/>
        </w:rPr>
        <w:t>No Breach of Contract</w:t>
      </w:r>
    </w:p>
    <w:p w:rsidR="00A6303B" w:rsidRDefault="00A6303B" w:rsidP="00A6303B">
      <w:pPr>
        <w:ind w:left="932" w:right="419"/>
      </w:pPr>
      <w:r>
        <w:t xml:space="preserve">The failure of a Party to </w:t>
      </w:r>
      <w:proofErr w:type="spellStart"/>
      <w:r>
        <w:t>fulfil</w:t>
      </w:r>
      <w:proofErr w:type="spellEnd"/>
      <w:r>
        <w:t xml:space="preserve">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 </w:t>
      </w:r>
    </w:p>
    <w:p w:rsidR="00A6303B" w:rsidRDefault="00A6303B" w:rsidP="00A6303B">
      <w:pPr>
        <w:pStyle w:val="Heading5"/>
        <w:tabs>
          <w:tab w:val="center" w:pos="302"/>
          <w:tab w:val="center" w:pos="1792"/>
        </w:tabs>
        <w:spacing w:after="135" w:line="270" w:lineRule="auto"/>
      </w:pPr>
      <w:r>
        <w:rPr>
          <w:rFonts w:ascii="Calibri" w:eastAsia="Calibri" w:hAnsi="Calibri" w:cs="Calibri"/>
          <w:b/>
        </w:rPr>
        <w:tab/>
      </w:r>
      <w:r>
        <w:rPr>
          <w:b/>
          <w:sz w:val="20"/>
        </w:rPr>
        <w:t xml:space="preserve">c. </w:t>
      </w:r>
      <w:r>
        <w:rPr>
          <w:b/>
          <w:sz w:val="20"/>
        </w:rPr>
        <w:tab/>
      </w:r>
      <w:r>
        <w:rPr>
          <w:sz w:val="20"/>
        </w:rPr>
        <w:t xml:space="preserve">Extension of Time </w:t>
      </w:r>
    </w:p>
    <w:p w:rsidR="00A6303B" w:rsidRDefault="00A6303B" w:rsidP="00A6303B">
      <w:pPr>
        <w:ind w:left="932" w:right="419"/>
      </w:pPr>
      <w:r>
        <w:t xml:space="preserve">Any period within which a Party shall, pursuant to this Contract, complete any action or task, shall be extended for a period equal to the time during which such Party was unable to perform such action as a result of Force Majeure. </w:t>
      </w:r>
    </w:p>
    <w:p w:rsidR="00A6303B" w:rsidRDefault="00A6303B" w:rsidP="00A6303B">
      <w:pPr>
        <w:pStyle w:val="Heading5"/>
        <w:tabs>
          <w:tab w:val="center" w:pos="307"/>
          <w:tab w:val="center" w:pos="1403"/>
        </w:tabs>
        <w:spacing w:after="135" w:line="270" w:lineRule="auto"/>
      </w:pPr>
      <w:r>
        <w:rPr>
          <w:rFonts w:ascii="Calibri" w:eastAsia="Calibri" w:hAnsi="Calibri" w:cs="Calibri"/>
          <w:b/>
        </w:rPr>
        <w:tab/>
      </w:r>
      <w:r>
        <w:rPr>
          <w:b/>
          <w:sz w:val="20"/>
        </w:rPr>
        <w:t xml:space="preserve">d. </w:t>
      </w:r>
      <w:r>
        <w:rPr>
          <w:b/>
          <w:sz w:val="20"/>
        </w:rPr>
        <w:tab/>
      </w:r>
      <w:r>
        <w:rPr>
          <w:sz w:val="20"/>
        </w:rPr>
        <w:t xml:space="preserve">Payments </w:t>
      </w:r>
    </w:p>
    <w:p w:rsidR="00A6303B" w:rsidRDefault="00A6303B" w:rsidP="00A6303B">
      <w:pPr>
        <w:ind w:left="932" w:right="419"/>
      </w:pPr>
      <w:r>
        <w:t xml:space="preserve">During the period of their inability to perform the Services as a result of an event of Force Majeure, the Authority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 </w:t>
      </w:r>
    </w:p>
    <w:p w:rsidR="00A6303B" w:rsidRDefault="00A6303B" w:rsidP="00A6303B">
      <w:pPr>
        <w:pStyle w:val="Heading5"/>
        <w:tabs>
          <w:tab w:val="center" w:pos="1503"/>
        </w:tabs>
        <w:spacing w:after="135" w:line="270" w:lineRule="auto"/>
      </w:pPr>
      <w:r>
        <w:rPr>
          <w:sz w:val="20"/>
        </w:rPr>
        <w:t xml:space="preserve">vi. </w:t>
      </w:r>
      <w:r>
        <w:rPr>
          <w:sz w:val="20"/>
        </w:rPr>
        <w:tab/>
        <w:t xml:space="preserve">Termination </w:t>
      </w:r>
    </w:p>
    <w:p w:rsidR="00A6303B" w:rsidRDefault="00A6303B" w:rsidP="00A6303B">
      <w:pPr>
        <w:ind w:left="932" w:right="419"/>
      </w:pPr>
      <w:r>
        <w:t xml:space="preserve">Either Party may terminate this Agreement with immediate effect by serving prior written notice to the other party if services are not possible to be rendered as per applicable laws or professional obligations.  </w:t>
      </w:r>
    </w:p>
    <w:p w:rsidR="00A6303B" w:rsidRDefault="00A6303B" w:rsidP="00A6303B">
      <w:pPr>
        <w:pStyle w:val="Heading5"/>
        <w:tabs>
          <w:tab w:val="center" w:pos="307"/>
          <w:tab w:val="center" w:pos="1708"/>
        </w:tabs>
        <w:spacing w:after="135" w:line="270" w:lineRule="auto"/>
      </w:pPr>
      <w:r>
        <w:rPr>
          <w:rFonts w:ascii="Calibri" w:eastAsia="Calibri" w:hAnsi="Calibri" w:cs="Calibri"/>
          <w:b/>
        </w:rPr>
        <w:tab/>
      </w:r>
      <w:proofErr w:type="gramStart"/>
      <w:r>
        <w:rPr>
          <w:b/>
          <w:sz w:val="20"/>
        </w:rPr>
        <w:t>a</w:t>
      </w:r>
      <w:proofErr w:type="gramEnd"/>
      <w:r>
        <w:rPr>
          <w:b/>
          <w:sz w:val="20"/>
        </w:rPr>
        <w:t xml:space="preserve">. </w:t>
      </w:r>
      <w:r>
        <w:rPr>
          <w:b/>
          <w:sz w:val="20"/>
        </w:rPr>
        <w:tab/>
      </w:r>
      <w:r>
        <w:rPr>
          <w:sz w:val="20"/>
        </w:rPr>
        <w:t xml:space="preserve">By the Authority  </w:t>
      </w:r>
    </w:p>
    <w:p w:rsidR="00A6303B" w:rsidRDefault="00A6303B" w:rsidP="00A6303B">
      <w:pPr>
        <w:ind w:left="932" w:right="419"/>
      </w:pPr>
      <w:r>
        <w:t xml:space="preserve">The Authority may terminate this Contract in case of the occurrence of any of the events specified in sub paragraphs (I) through (IX) of paragraph (a) of this GC Clause 5.2  In such an occurrence, the Client shall give a not less than thirty (30) days’ written notice of termination to the Contractor. The Contractor will have no right to claim any compensation.  </w:t>
      </w:r>
    </w:p>
    <w:p w:rsidR="00A6303B" w:rsidRDefault="00A6303B" w:rsidP="00CD2418">
      <w:pPr>
        <w:widowControl/>
        <w:numPr>
          <w:ilvl w:val="0"/>
          <w:numId w:val="12"/>
        </w:numPr>
        <w:spacing w:after="126" w:line="271" w:lineRule="auto"/>
        <w:ind w:right="419" w:hanging="715"/>
        <w:jc w:val="both"/>
      </w:pPr>
      <w:r>
        <w:t xml:space="preserve">If the Contractor does not remedy a failure in the performance of their obligations under the Contract, within thirty (30) days after being notified or within any further period as the Client may have subsequently approved in writing. </w:t>
      </w:r>
    </w:p>
    <w:p w:rsidR="00A6303B" w:rsidRDefault="00A6303B" w:rsidP="00CD2418">
      <w:pPr>
        <w:widowControl/>
        <w:numPr>
          <w:ilvl w:val="0"/>
          <w:numId w:val="12"/>
        </w:numPr>
        <w:spacing w:after="126" w:line="271" w:lineRule="auto"/>
        <w:ind w:right="419" w:hanging="715"/>
        <w:jc w:val="both"/>
      </w:pPr>
      <w:r>
        <w:t xml:space="preserve">If the Contractor becomes insolvent or bankrupt. </w:t>
      </w:r>
    </w:p>
    <w:p w:rsidR="00A6303B" w:rsidRDefault="00A6303B" w:rsidP="00CD2418">
      <w:pPr>
        <w:widowControl/>
        <w:numPr>
          <w:ilvl w:val="0"/>
          <w:numId w:val="12"/>
        </w:numPr>
        <w:spacing w:after="126" w:line="271" w:lineRule="auto"/>
        <w:ind w:right="419" w:hanging="715"/>
        <w:jc w:val="both"/>
      </w:pPr>
      <w:r>
        <w:t xml:space="preserve">If the Contractor, in the judgment of the Client has engaged in corrupt or fraudulent practices in competing for or in executing the Contract. </w:t>
      </w:r>
    </w:p>
    <w:p w:rsidR="00A6303B" w:rsidRDefault="00A6303B" w:rsidP="00CD2418">
      <w:pPr>
        <w:widowControl/>
        <w:numPr>
          <w:ilvl w:val="0"/>
          <w:numId w:val="12"/>
        </w:numPr>
        <w:spacing w:after="126" w:line="271" w:lineRule="auto"/>
        <w:ind w:right="419" w:hanging="715"/>
        <w:jc w:val="both"/>
      </w:pPr>
      <w:r>
        <w:t xml:space="preserve">If, as the result of Force Majeure, the Contractor is unable to perform a material portion of the Services for a period of not less than sixty (60) days. </w:t>
      </w:r>
    </w:p>
    <w:p w:rsidR="00A6303B" w:rsidRDefault="00A6303B" w:rsidP="00CD2418">
      <w:pPr>
        <w:widowControl/>
        <w:numPr>
          <w:ilvl w:val="0"/>
          <w:numId w:val="12"/>
        </w:numPr>
        <w:spacing w:after="126" w:line="271" w:lineRule="auto"/>
        <w:ind w:right="419" w:hanging="715"/>
        <w:jc w:val="both"/>
      </w:pPr>
      <w:r>
        <w:t xml:space="preserve">If the Authority, in its sole discretion and for any reason whatsoever, decides to terminate this Contract. </w:t>
      </w:r>
    </w:p>
    <w:p w:rsidR="00A6303B" w:rsidRDefault="00A6303B" w:rsidP="00CD2418">
      <w:pPr>
        <w:widowControl/>
        <w:numPr>
          <w:ilvl w:val="0"/>
          <w:numId w:val="12"/>
        </w:numPr>
        <w:spacing w:after="126" w:line="271" w:lineRule="auto"/>
        <w:ind w:right="419" w:hanging="715"/>
        <w:jc w:val="both"/>
      </w:pPr>
      <w:r>
        <w:lastRenderedPageBreak/>
        <w:t>If the Contractor fails to comply with any final decision reached as a result of arbitration proceedings pursuant to Clause 5.3 (</w:t>
      </w:r>
      <w:proofErr w:type="spellStart"/>
      <w:r>
        <w:t>iiii</w:t>
      </w:r>
      <w:proofErr w:type="spellEnd"/>
      <w:r>
        <w:t xml:space="preserve"> hereof. </w:t>
      </w:r>
    </w:p>
    <w:p w:rsidR="00A6303B" w:rsidRDefault="00A6303B" w:rsidP="00CD2418">
      <w:pPr>
        <w:widowControl/>
        <w:numPr>
          <w:ilvl w:val="0"/>
          <w:numId w:val="12"/>
        </w:numPr>
        <w:spacing w:after="126" w:line="271" w:lineRule="auto"/>
        <w:ind w:right="419" w:hanging="715"/>
        <w:jc w:val="both"/>
      </w:pPr>
      <w:r>
        <w:t xml:space="preserve">If the Contractor does not remedy a failure in the performance of their obligations under the Contract, even after repeated written warnings. </w:t>
      </w:r>
    </w:p>
    <w:p w:rsidR="00A6303B" w:rsidRDefault="00A6303B" w:rsidP="00CD2418">
      <w:pPr>
        <w:widowControl/>
        <w:numPr>
          <w:ilvl w:val="0"/>
          <w:numId w:val="12"/>
        </w:numPr>
        <w:spacing w:after="126" w:line="271" w:lineRule="auto"/>
        <w:ind w:right="419" w:hanging="715"/>
        <w:jc w:val="both"/>
      </w:pPr>
      <w:r>
        <w:t xml:space="preserve">If any information provided by the Contractor in the Bid submission is found to be false later on. </w:t>
      </w:r>
    </w:p>
    <w:p w:rsidR="00A6303B" w:rsidRDefault="00A6303B" w:rsidP="00CD2418">
      <w:pPr>
        <w:widowControl/>
        <w:numPr>
          <w:ilvl w:val="0"/>
          <w:numId w:val="12"/>
        </w:numPr>
        <w:spacing w:after="126" w:line="271" w:lineRule="auto"/>
        <w:ind w:right="419" w:hanging="715"/>
        <w:jc w:val="both"/>
      </w:pPr>
      <w:r>
        <w:t xml:space="preserve">If the Contractor creates any encumbrance on the Project Site/Project Facility </w:t>
      </w:r>
    </w:p>
    <w:p w:rsidR="00A6303B" w:rsidRDefault="00A6303B" w:rsidP="00A6303B">
      <w:pPr>
        <w:pStyle w:val="Heading5"/>
        <w:tabs>
          <w:tab w:val="center" w:pos="307"/>
          <w:tab w:val="center" w:pos="1775"/>
        </w:tabs>
        <w:spacing w:after="167" w:line="270" w:lineRule="auto"/>
      </w:pPr>
      <w:r>
        <w:rPr>
          <w:rFonts w:ascii="Calibri" w:eastAsia="Calibri" w:hAnsi="Calibri" w:cs="Calibri"/>
          <w:b/>
        </w:rPr>
        <w:tab/>
      </w:r>
      <w:proofErr w:type="gramStart"/>
      <w:r>
        <w:rPr>
          <w:b/>
          <w:sz w:val="20"/>
        </w:rPr>
        <w:t>b</w:t>
      </w:r>
      <w:proofErr w:type="gramEnd"/>
      <w:r>
        <w:rPr>
          <w:b/>
          <w:sz w:val="20"/>
        </w:rPr>
        <w:t xml:space="preserve">. </w:t>
      </w:r>
      <w:r>
        <w:rPr>
          <w:b/>
          <w:sz w:val="20"/>
        </w:rPr>
        <w:tab/>
      </w:r>
      <w:r>
        <w:rPr>
          <w:sz w:val="20"/>
        </w:rPr>
        <w:t xml:space="preserve">By the Contractor  </w:t>
      </w:r>
    </w:p>
    <w:p w:rsidR="00A6303B" w:rsidRDefault="00A6303B" w:rsidP="00A6303B">
      <w:pPr>
        <w:ind w:left="932" w:right="419"/>
      </w:pPr>
      <w:r>
        <w:t xml:space="preserve">The Contractor may terminate this Contract, by not less than thirty (30) days’ written notice to the Authority, such notice to be given after the occurrence of any of the events specified in paragraphs (I) through (III) of this  Clause 5.2 vi (b): </w:t>
      </w:r>
    </w:p>
    <w:p w:rsidR="00A6303B" w:rsidRDefault="00A6303B" w:rsidP="00CD2418">
      <w:pPr>
        <w:widowControl/>
        <w:numPr>
          <w:ilvl w:val="0"/>
          <w:numId w:val="13"/>
        </w:numPr>
        <w:spacing w:after="126" w:line="271" w:lineRule="auto"/>
        <w:ind w:right="419" w:hanging="583"/>
        <w:jc w:val="both"/>
      </w:pPr>
      <w:r>
        <w:t xml:space="preserve">If, as the result of Force Majeure, the Bidder is unable to perform a material portion of the Services for a period of not less than sixty (60) days. </w:t>
      </w:r>
    </w:p>
    <w:p w:rsidR="00A6303B" w:rsidRDefault="00A6303B" w:rsidP="00CD2418">
      <w:pPr>
        <w:widowControl/>
        <w:numPr>
          <w:ilvl w:val="0"/>
          <w:numId w:val="13"/>
        </w:numPr>
        <w:spacing w:after="126" w:line="271" w:lineRule="auto"/>
        <w:ind w:right="419" w:hanging="583"/>
        <w:jc w:val="both"/>
      </w:pPr>
      <w:r>
        <w:t xml:space="preserve">If the Authority fails to comply with any final decision reached as a result of arbitration pursuant Clause 5.3 ii hereof.  </w:t>
      </w:r>
    </w:p>
    <w:p w:rsidR="00A6303B" w:rsidRDefault="00A6303B" w:rsidP="00CD2418">
      <w:pPr>
        <w:widowControl/>
        <w:numPr>
          <w:ilvl w:val="0"/>
          <w:numId w:val="13"/>
        </w:numPr>
        <w:spacing w:after="126" w:line="271" w:lineRule="auto"/>
        <w:ind w:right="419" w:hanging="583"/>
        <w:jc w:val="both"/>
      </w:pPr>
      <w:r>
        <w:t xml:space="preserve">If the Authority has unlawfully repudiated the agreement or otherwise expressed its intention not to be bound by this agreement/RFP. </w:t>
      </w:r>
    </w:p>
    <w:p w:rsidR="00A6303B" w:rsidRDefault="00A6303B" w:rsidP="00A6303B">
      <w:pPr>
        <w:spacing w:after="312" w:line="259" w:lineRule="auto"/>
        <w:ind w:left="584"/>
      </w:pPr>
    </w:p>
    <w:p w:rsidR="00A6303B" w:rsidRDefault="00A6303B" w:rsidP="00A6303B">
      <w:pPr>
        <w:pStyle w:val="Heading1"/>
        <w:tabs>
          <w:tab w:val="center" w:pos="425"/>
          <w:tab w:val="center" w:pos="2339"/>
        </w:tabs>
        <w:spacing w:after="81" w:line="270" w:lineRule="auto"/>
        <w:ind w:left="0"/>
      </w:pPr>
      <w:r>
        <w:rPr>
          <w:rFonts w:ascii="Calibri" w:eastAsia="Calibri" w:hAnsi="Calibri" w:cs="Calibri"/>
          <w:b w:val="0"/>
          <w:sz w:val="22"/>
        </w:rPr>
        <w:tab/>
      </w:r>
      <w:bookmarkStart w:id="31" w:name="_Toc11525539"/>
      <w:r>
        <w:rPr>
          <w:sz w:val="24"/>
        </w:rPr>
        <w:t xml:space="preserve">5.3. </w:t>
      </w:r>
      <w:r>
        <w:rPr>
          <w:sz w:val="24"/>
        </w:rPr>
        <w:tab/>
      </w:r>
      <w:r>
        <w:rPr>
          <w:sz w:val="26"/>
        </w:rPr>
        <w:t>Settlement of Disputes</w:t>
      </w:r>
      <w:bookmarkEnd w:id="31"/>
      <w:r>
        <w:rPr>
          <w:sz w:val="26"/>
        </w:rPr>
        <w:t xml:space="preserve"> </w:t>
      </w:r>
    </w:p>
    <w:p w:rsidR="00A6303B" w:rsidRDefault="00A6303B" w:rsidP="00A6303B">
      <w:pPr>
        <w:pStyle w:val="Heading5"/>
        <w:tabs>
          <w:tab w:val="center" w:pos="314"/>
          <w:tab w:val="center" w:pos="1913"/>
        </w:tabs>
        <w:spacing w:after="135" w:line="270" w:lineRule="auto"/>
      </w:pPr>
      <w:r>
        <w:rPr>
          <w:rFonts w:ascii="Calibri" w:eastAsia="Calibri" w:hAnsi="Calibri" w:cs="Calibri"/>
          <w:b/>
        </w:rPr>
        <w:tab/>
      </w:r>
      <w:proofErr w:type="spellStart"/>
      <w:r>
        <w:rPr>
          <w:b/>
          <w:sz w:val="20"/>
        </w:rPr>
        <w:t>i</w:t>
      </w:r>
      <w:proofErr w:type="spellEnd"/>
      <w:r>
        <w:rPr>
          <w:b/>
          <w:sz w:val="20"/>
        </w:rPr>
        <w:t xml:space="preserve">. </w:t>
      </w:r>
      <w:r>
        <w:rPr>
          <w:b/>
          <w:sz w:val="20"/>
        </w:rPr>
        <w:tab/>
      </w:r>
      <w:r>
        <w:rPr>
          <w:sz w:val="20"/>
        </w:rPr>
        <w:t xml:space="preserve">Amicable Settlement </w:t>
      </w:r>
    </w:p>
    <w:p w:rsidR="00A6303B" w:rsidRDefault="00A6303B" w:rsidP="00A6303B">
      <w:pPr>
        <w:ind w:left="932" w:right="419"/>
      </w:pPr>
      <w:r>
        <w:t xml:space="preserve">The Parties agree that the avoidance or early resolution of disputes is crucial for a smooth execution of the Contract and the success of the assignment. The Parties shall use their best efforts to settle amicably all disputes arising out of or in connection with this Contract or its interpretation. </w:t>
      </w:r>
    </w:p>
    <w:p w:rsidR="00A6303B" w:rsidRDefault="00A6303B" w:rsidP="00A6303B">
      <w:pPr>
        <w:pStyle w:val="Heading5"/>
        <w:tabs>
          <w:tab w:val="center" w:pos="292"/>
          <w:tab w:val="center" w:pos="1441"/>
        </w:tabs>
        <w:spacing w:after="135" w:line="270" w:lineRule="auto"/>
      </w:pPr>
      <w:r>
        <w:rPr>
          <w:rFonts w:ascii="Calibri" w:eastAsia="Calibri" w:hAnsi="Calibri" w:cs="Calibri"/>
          <w:b/>
        </w:rPr>
        <w:tab/>
      </w:r>
      <w:r>
        <w:rPr>
          <w:b/>
          <w:sz w:val="20"/>
        </w:rPr>
        <w:t xml:space="preserve">ii. </w:t>
      </w:r>
      <w:r>
        <w:rPr>
          <w:b/>
          <w:sz w:val="20"/>
        </w:rPr>
        <w:tab/>
      </w:r>
      <w:r>
        <w:rPr>
          <w:sz w:val="20"/>
        </w:rPr>
        <w:t xml:space="preserve">Arbitration </w:t>
      </w:r>
    </w:p>
    <w:p w:rsidR="00A6303B" w:rsidRDefault="00A6303B" w:rsidP="00A6303B">
      <w:pPr>
        <w:ind w:left="932" w:right="419"/>
      </w:pPr>
      <w:r>
        <w:t xml:space="preserve">If the Parties are unable to resolve a dispute amicably through discussion on conciliation, the dispute may be referred to Arbitration. Chief Executive Officer of JSCL shall appoint the Arbitrator.  In case dispute is not resolved through arbitration, the dispute can then be brought to the jurisdiction of District Court, </w:t>
      </w:r>
      <w:proofErr w:type="spellStart"/>
      <w:r>
        <w:t>Gautam</w:t>
      </w:r>
      <w:proofErr w:type="spellEnd"/>
      <w:r>
        <w:t xml:space="preserve"> </w:t>
      </w:r>
      <w:proofErr w:type="spellStart"/>
      <w:r>
        <w:t>Budh</w:t>
      </w:r>
      <w:proofErr w:type="spellEnd"/>
      <w:r>
        <w:t xml:space="preserve"> Nagar or Allahabad High Court as the case may be.  </w:t>
      </w:r>
    </w:p>
    <w:p w:rsidR="00A6303B" w:rsidRDefault="00A6303B" w:rsidP="00A6303B">
      <w:pPr>
        <w:spacing w:after="312" w:line="259" w:lineRule="auto"/>
        <w:ind w:left="932"/>
      </w:pPr>
    </w:p>
    <w:p w:rsidR="00A6303B" w:rsidRDefault="00A6303B" w:rsidP="00A6303B">
      <w:pPr>
        <w:pStyle w:val="Heading1"/>
        <w:tabs>
          <w:tab w:val="center" w:pos="425"/>
          <w:tab w:val="center" w:pos="2260"/>
        </w:tabs>
        <w:spacing w:after="81" w:line="270" w:lineRule="auto"/>
        <w:ind w:left="0"/>
      </w:pPr>
      <w:r>
        <w:rPr>
          <w:rFonts w:ascii="Calibri" w:eastAsia="Calibri" w:hAnsi="Calibri" w:cs="Calibri"/>
          <w:b w:val="0"/>
          <w:sz w:val="22"/>
        </w:rPr>
        <w:tab/>
      </w:r>
      <w:bookmarkStart w:id="32" w:name="_Toc11525540"/>
      <w:r>
        <w:rPr>
          <w:sz w:val="24"/>
        </w:rPr>
        <w:t xml:space="preserve">5.4. </w:t>
      </w:r>
      <w:r>
        <w:rPr>
          <w:sz w:val="24"/>
        </w:rPr>
        <w:tab/>
      </w:r>
      <w:r>
        <w:rPr>
          <w:sz w:val="26"/>
        </w:rPr>
        <w:t>Third party Insurance</w:t>
      </w:r>
      <w:bookmarkEnd w:id="32"/>
      <w:r>
        <w:rPr>
          <w:sz w:val="26"/>
        </w:rPr>
        <w:t xml:space="preserve"> </w:t>
      </w:r>
    </w:p>
    <w:p w:rsidR="00A6303B" w:rsidRDefault="00A6303B" w:rsidP="00CD2418">
      <w:pPr>
        <w:widowControl/>
        <w:numPr>
          <w:ilvl w:val="0"/>
          <w:numId w:val="14"/>
        </w:numPr>
        <w:spacing w:after="126" w:line="271" w:lineRule="auto"/>
        <w:ind w:right="419" w:hanging="708"/>
        <w:jc w:val="both"/>
      </w:pPr>
      <w:r>
        <w:t xml:space="preserve">The Contractor shall bear the cost, throughout the duration of contract, for a comprehensive general liability insurance covering injury to or death of any person(s), including death or injury caused by the negligence of the selected Contractor or his failure to perform its obligations under the agreement.  </w:t>
      </w:r>
    </w:p>
    <w:p w:rsidR="00A6303B" w:rsidRDefault="00A6303B" w:rsidP="00CD2418">
      <w:pPr>
        <w:widowControl/>
        <w:numPr>
          <w:ilvl w:val="0"/>
          <w:numId w:val="14"/>
        </w:numPr>
        <w:spacing w:after="126" w:line="271" w:lineRule="auto"/>
        <w:ind w:right="419" w:hanging="708"/>
        <w:jc w:val="both"/>
      </w:pPr>
      <w:r>
        <w:t xml:space="preserve">The Contractor shall submit, suitable evidence that the foregoing policy or policies are in effect. In the event of the default i.e. avoiding the insurance cover, selected Contractor agrees and undertakes to indemnify and hold the Authority harmless against all liabilities, losses, damages, </w:t>
      </w:r>
    </w:p>
    <w:p w:rsidR="00A6303B" w:rsidRDefault="00A6303B" w:rsidP="00A6303B">
      <w:pPr>
        <w:ind w:left="932" w:right="419"/>
      </w:pPr>
      <w:proofErr w:type="gramStart"/>
      <w:r>
        <w:t>claims</w:t>
      </w:r>
      <w:proofErr w:type="gramEnd"/>
      <w:r>
        <w:t xml:space="preserve">, expenses suffered by the Authority as a result of such default by the selected Contractor. </w:t>
      </w:r>
    </w:p>
    <w:p w:rsidR="00A6303B" w:rsidRDefault="00A6303B" w:rsidP="00A6303B">
      <w:pPr>
        <w:spacing w:after="315" w:line="259" w:lineRule="auto"/>
        <w:ind w:left="932"/>
      </w:pPr>
    </w:p>
    <w:p w:rsidR="00A6303B" w:rsidRDefault="00A6303B" w:rsidP="00A6303B">
      <w:pPr>
        <w:pStyle w:val="Heading1"/>
        <w:tabs>
          <w:tab w:val="center" w:pos="425"/>
          <w:tab w:val="center" w:pos="1891"/>
        </w:tabs>
        <w:spacing w:after="81" w:line="270" w:lineRule="auto"/>
        <w:ind w:left="0"/>
      </w:pPr>
      <w:r>
        <w:rPr>
          <w:rFonts w:ascii="Calibri" w:eastAsia="Calibri" w:hAnsi="Calibri" w:cs="Calibri"/>
          <w:b w:val="0"/>
          <w:sz w:val="22"/>
        </w:rPr>
        <w:tab/>
      </w:r>
      <w:bookmarkStart w:id="33" w:name="_Toc11525541"/>
      <w:r>
        <w:rPr>
          <w:sz w:val="24"/>
        </w:rPr>
        <w:t xml:space="preserve">5.5. </w:t>
      </w:r>
      <w:r>
        <w:rPr>
          <w:sz w:val="24"/>
        </w:rPr>
        <w:tab/>
      </w:r>
      <w:r>
        <w:rPr>
          <w:sz w:val="26"/>
        </w:rPr>
        <w:t>Indemnification</w:t>
      </w:r>
      <w:bookmarkEnd w:id="33"/>
      <w:r>
        <w:rPr>
          <w:sz w:val="26"/>
        </w:rPr>
        <w:t xml:space="preserve">  </w:t>
      </w:r>
    </w:p>
    <w:p w:rsidR="00A6303B" w:rsidRDefault="00A6303B" w:rsidP="00A6303B">
      <w:pPr>
        <w:ind w:left="932" w:right="419"/>
      </w:pPr>
      <w:r>
        <w:lastRenderedPageBreak/>
        <w:t xml:space="preserve">Coaches/agencies would indemnify JSCL against any injury, loss of life, etc., caused either directly or indirectly due to the training. Coaches/agencies would be solely responsible for participation of trainees in any event. All trainees would require </w:t>
      </w:r>
      <w:proofErr w:type="gramStart"/>
      <w:r>
        <w:t>to fill up a form with details of terms and conditions of coaching and also indemnify</w:t>
      </w:r>
      <w:proofErr w:type="gramEnd"/>
      <w:r>
        <w:t xml:space="preserve"> JSCL against any injury, loss of life, etc., caused either directly or indirectly due to the training.   </w:t>
      </w:r>
    </w:p>
    <w:p w:rsidR="00A6303B" w:rsidRDefault="00A6303B" w:rsidP="00A6303B">
      <w:pPr>
        <w:spacing w:after="312" w:line="259" w:lineRule="auto"/>
        <w:ind w:left="932"/>
      </w:pPr>
    </w:p>
    <w:p w:rsidR="00A6303B" w:rsidRDefault="00A6303B" w:rsidP="00A6303B">
      <w:pPr>
        <w:pStyle w:val="Heading1"/>
        <w:tabs>
          <w:tab w:val="center" w:pos="425"/>
          <w:tab w:val="center" w:pos="2686"/>
        </w:tabs>
        <w:spacing w:after="81" w:line="270" w:lineRule="auto"/>
        <w:ind w:left="0"/>
      </w:pPr>
      <w:r>
        <w:rPr>
          <w:rFonts w:ascii="Calibri" w:eastAsia="Calibri" w:hAnsi="Calibri" w:cs="Calibri"/>
          <w:b w:val="0"/>
          <w:sz w:val="22"/>
        </w:rPr>
        <w:tab/>
      </w:r>
      <w:bookmarkStart w:id="34" w:name="_Toc11525542"/>
      <w:r>
        <w:rPr>
          <w:sz w:val="24"/>
        </w:rPr>
        <w:t xml:space="preserve">5.6. </w:t>
      </w:r>
      <w:r>
        <w:rPr>
          <w:sz w:val="24"/>
        </w:rPr>
        <w:tab/>
      </w:r>
      <w:r>
        <w:rPr>
          <w:sz w:val="26"/>
        </w:rPr>
        <w:t>Fraud and Corrupt Practices</w:t>
      </w:r>
      <w:bookmarkEnd w:id="34"/>
      <w:r>
        <w:rPr>
          <w:sz w:val="26"/>
        </w:rPr>
        <w:t xml:space="preserve"> </w:t>
      </w:r>
    </w:p>
    <w:p w:rsidR="00A6303B" w:rsidRDefault="00A6303B" w:rsidP="00CD2418">
      <w:pPr>
        <w:widowControl/>
        <w:numPr>
          <w:ilvl w:val="0"/>
          <w:numId w:val="15"/>
        </w:numPr>
        <w:spacing w:after="126" w:line="271" w:lineRule="auto"/>
        <w:ind w:right="419" w:hanging="852"/>
        <w:jc w:val="both"/>
      </w:pPr>
      <w:r>
        <w:t xml:space="preserve">The Contractor and their respective officers, employees, agents and advisers shall observe the highest standard of ethics during the Selection Process. Notwithstanding anything to the contrary contained in this BID, the Authority shall reject a Bid without being liable in any manner whatsoever to the Contractor, if it determines that the Contractor has, directly or indirectly or through an agent, engaged in corrupt practice, fraudulent practice, coercive practice, undesirable practice or restrictive practice (collectively the “Prohibited Practices”) in the Selection Process. In such an event, the Authority shall, without prejudice to its any other rights or remedies, forfeit and appropriate the Processing Fee, as the case may be, as mutually agreed genuine pre-estimated compensation and damages payable to the Authority for, </w:t>
      </w:r>
      <w:proofErr w:type="spellStart"/>
      <w:r>
        <w:rPr>
          <w:i/>
        </w:rPr>
        <w:t>interalia</w:t>
      </w:r>
      <w:proofErr w:type="spellEnd"/>
      <w:r>
        <w:t xml:space="preserve">, time, cost and effort of the Authority, in regard to the BID, including consideration and evaluation of such Contractor’s Proposal. </w:t>
      </w:r>
    </w:p>
    <w:p w:rsidR="00A6303B" w:rsidRDefault="00A6303B" w:rsidP="00CD2418">
      <w:pPr>
        <w:widowControl/>
        <w:numPr>
          <w:ilvl w:val="0"/>
          <w:numId w:val="15"/>
        </w:numPr>
        <w:spacing w:after="150" w:line="271" w:lineRule="auto"/>
        <w:ind w:right="419" w:hanging="852"/>
        <w:jc w:val="both"/>
      </w:pPr>
      <w:r>
        <w:t xml:space="preserve">For the purposes of this Clause 5.6, the following terms shall have the meaning hereinafter respectively assigned to them:  </w:t>
      </w:r>
    </w:p>
    <w:p w:rsidR="00A6303B" w:rsidRDefault="00A6303B" w:rsidP="00CD2418">
      <w:pPr>
        <w:widowControl/>
        <w:numPr>
          <w:ilvl w:val="0"/>
          <w:numId w:val="16"/>
        </w:numPr>
        <w:spacing w:after="126" w:line="271" w:lineRule="auto"/>
        <w:ind w:right="419" w:hanging="708"/>
        <w:jc w:val="both"/>
      </w:pPr>
      <w:r>
        <w:t>“</w:t>
      </w:r>
      <w:r>
        <w:rPr>
          <w:b/>
        </w:rPr>
        <w:t>corrupt practice</w:t>
      </w:r>
      <w:r>
        <w:t>” means (</w:t>
      </w:r>
      <w:proofErr w:type="spellStart"/>
      <w:r>
        <w:t>i</w:t>
      </w:r>
      <w:proofErr w:type="spellEnd"/>
      <w:r>
        <w:t xml:space="preserve">) the offering, giving, receiving, or soliciting, directly or indirectly, of anything of value to influence the actions of any person connected with the Bidding Process (for avoidance of doubt, offering of employment to or employing or engaging in any manner whatsoever, directly or indirectly, any official of the Authority who is or has been associated in any manner, directly or indirectly, with the Bidding Process or the </w:t>
      </w:r>
      <w:proofErr w:type="spellStart"/>
      <w:r>
        <w:t>LoA</w:t>
      </w:r>
      <w:proofErr w:type="spellEnd"/>
      <w:r>
        <w:t xml:space="preserve"> or arising </w:t>
      </w:r>
      <w:proofErr w:type="spellStart"/>
      <w:r>
        <w:t>therefrom</w:t>
      </w:r>
      <w:proofErr w:type="spellEnd"/>
      <w:r>
        <w:t xml:space="preserve">, before or after the execution thereof, at any time prior to the expiry of one year from the date such official resigns or retires from or otherwise ceases to be in the service of the Authority, shall be deemed to constitute influencing the actions of a person connected with the Bidding Process); or (ii) save and except as permitted under the Clause 3.17 of this Bid, engaging in any manner whatsoever, whether during the Bidding Process or after the issue of the LOA or after the execution of the Concession Agreement, as the case may be, any person in respect of any matter relating to the Project or the </w:t>
      </w:r>
      <w:proofErr w:type="spellStart"/>
      <w:r>
        <w:t>LoA</w:t>
      </w:r>
      <w:proofErr w:type="spellEnd"/>
      <w:r>
        <w:t xml:space="preserve">, who at any time has been or is a legal, financial or technical adviser of the Authority in relation to any matter concerning the Project;  </w:t>
      </w:r>
    </w:p>
    <w:p w:rsidR="00A6303B" w:rsidRDefault="00A6303B" w:rsidP="00CD2418">
      <w:pPr>
        <w:widowControl/>
        <w:numPr>
          <w:ilvl w:val="0"/>
          <w:numId w:val="16"/>
        </w:numPr>
        <w:spacing w:after="149" w:line="271" w:lineRule="auto"/>
        <w:ind w:right="419" w:hanging="708"/>
        <w:jc w:val="both"/>
      </w:pPr>
      <w:r>
        <w:t>“</w:t>
      </w:r>
      <w:r>
        <w:rPr>
          <w:b/>
        </w:rPr>
        <w:t>fraudulent practice</w:t>
      </w:r>
      <w:r>
        <w:t xml:space="preserve">” means a misrepresentation or omission of facts or suppression of facts or disclosure of incomplete facts, in order to influence the Bidding Process;  </w:t>
      </w:r>
    </w:p>
    <w:p w:rsidR="00A6303B" w:rsidRDefault="00A6303B" w:rsidP="00CD2418">
      <w:pPr>
        <w:widowControl/>
        <w:numPr>
          <w:ilvl w:val="0"/>
          <w:numId w:val="16"/>
        </w:numPr>
        <w:spacing w:after="147" w:line="271" w:lineRule="auto"/>
        <w:ind w:right="419" w:hanging="708"/>
        <w:jc w:val="both"/>
      </w:pPr>
      <w:r>
        <w:t>“</w:t>
      </w:r>
      <w:r>
        <w:rPr>
          <w:b/>
        </w:rPr>
        <w:t>coercive practice</w:t>
      </w:r>
      <w:r>
        <w:t xml:space="preserve">” means impairing or harming, or threatening to impair or harm, directly or indirectly, any person or property to influence any person’s participation or action in the Bidding Process;  </w:t>
      </w:r>
    </w:p>
    <w:p w:rsidR="00A6303B" w:rsidRDefault="00A6303B" w:rsidP="00CD2418">
      <w:pPr>
        <w:widowControl/>
        <w:numPr>
          <w:ilvl w:val="0"/>
          <w:numId w:val="16"/>
        </w:numPr>
        <w:spacing w:after="126" w:line="271" w:lineRule="auto"/>
        <w:ind w:right="419" w:hanging="708"/>
        <w:jc w:val="both"/>
      </w:pPr>
      <w:r>
        <w:t>“</w:t>
      </w:r>
      <w:r>
        <w:rPr>
          <w:b/>
        </w:rPr>
        <w:t>undesirable practice</w:t>
      </w:r>
      <w:r>
        <w:t>” means (</w:t>
      </w:r>
      <w:proofErr w:type="spellStart"/>
      <w:r>
        <w:t>i</w:t>
      </w:r>
      <w:proofErr w:type="spellEnd"/>
      <w:r>
        <w:t xml:space="preserve">) establishing contact with any person connected with or employed or engaged by the Authority with the objective of canvassing, lobbying or in any manner influencing or attempting to influence the Bidding Process; or (ii) having a Conflict of Interest; and  </w:t>
      </w:r>
    </w:p>
    <w:p w:rsidR="00A6303B" w:rsidRDefault="00A6303B" w:rsidP="00CD2418">
      <w:pPr>
        <w:widowControl/>
        <w:numPr>
          <w:ilvl w:val="0"/>
          <w:numId w:val="16"/>
        </w:numPr>
        <w:spacing w:after="294" w:line="283" w:lineRule="auto"/>
        <w:ind w:right="419" w:hanging="708"/>
        <w:jc w:val="both"/>
      </w:pPr>
      <w:r>
        <w:t>“</w:t>
      </w:r>
      <w:proofErr w:type="gramStart"/>
      <w:r>
        <w:rPr>
          <w:b/>
        </w:rPr>
        <w:t>restrictive</w:t>
      </w:r>
      <w:proofErr w:type="gramEnd"/>
      <w:r>
        <w:rPr>
          <w:b/>
        </w:rPr>
        <w:t xml:space="preserve"> practice</w:t>
      </w:r>
      <w:r>
        <w:t xml:space="preserve">” means forming a cartel or arriving at any understanding or arrangement among Bidders with the objective of restricting or manipulating a full and fair competition in the Bidding Process.  </w:t>
      </w:r>
    </w:p>
    <w:p w:rsidR="00A6303B" w:rsidRDefault="00A6303B" w:rsidP="00A6303B">
      <w:pPr>
        <w:pStyle w:val="Heading1"/>
        <w:tabs>
          <w:tab w:val="center" w:pos="425"/>
          <w:tab w:val="center" w:pos="1718"/>
        </w:tabs>
        <w:spacing w:after="81" w:line="270" w:lineRule="auto"/>
        <w:ind w:left="0"/>
      </w:pPr>
      <w:r>
        <w:rPr>
          <w:rFonts w:ascii="Calibri" w:eastAsia="Calibri" w:hAnsi="Calibri" w:cs="Calibri"/>
          <w:b w:val="0"/>
          <w:sz w:val="22"/>
        </w:rPr>
        <w:tab/>
      </w:r>
      <w:bookmarkStart w:id="35" w:name="_Toc11525543"/>
      <w:r>
        <w:rPr>
          <w:sz w:val="24"/>
        </w:rPr>
        <w:t xml:space="preserve">5.7. </w:t>
      </w:r>
      <w:r>
        <w:rPr>
          <w:sz w:val="24"/>
        </w:rPr>
        <w:tab/>
      </w:r>
      <w:r>
        <w:rPr>
          <w:sz w:val="26"/>
        </w:rPr>
        <w:t>Negotiations</w:t>
      </w:r>
      <w:bookmarkEnd w:id="35"/>
      <w:r>
        <w:rPr>
          <w:sz w:val="26"/>
        </w:rPr>
        <w:t xml:space="preserve"> </w:t>
      </w:r>
    </w:p>
    <w:p w:rsidR="00A6303B" w:rsidRDefault="00A6303B" w:rsidP="00A6303B">
      <w:pPr>
        <w:ind w:left="932" w:right="419"/>
      </w:pPr>
      <w:r>
        <w:lastRenderedPageBreak/>
        <w:t xml:space="preserve">Negotiations may be held at the date, time and address intimated to the qualified and selected Bidder. Representatives conducting negotiations on behalf of the selected Bidder must have written authority to negotiate and conclude a contract. </w:t>
      </w:r>
    </w:p>
    <w:p w:rsidR="00A6303B" w:rsidRDefault="00A6303B" w:rsidP="00A6303B">
      <w:pPr>
        <w:spacing w:after="314" w:line="259" w:lineRule="auto"/>
        <w:ind w:left="932"/>
      </w:pPr>
    </w:p>
    <w:p w:rsidR="00A6303B" w:rsidRDefault="00A6303B" w:rsidP="00A6303B">
      <w:pPr>
        <w:pStyle w:val="Heading1"/>
        <w:tabs>
          <w:tab w:val="center" w:pos="425"/>
          <w:tab w:val="center" w:pos="2736"/>
        </w:tabs>
        <w:spacing w:after="81" w:line="270" w:lineRule="auto"/>
        <w:ind w:left="0"/>
      </w:pPr>
      <w:r>
        <w:rPr>
          <w:rFonts w:ascii="Calibri" w:eastAsia="Calibri" w:hAnsi="Calibri" w:cs="Calibri"/>
          <w:b w:val="0"/>
          <w:sz w:val="22"/>
        </w:rPr>
        <w:tab/>
      </w:r>
      <w:bookmarkStart w:id="36" w:name="_Toc11525544"/>
      <w:r>
        <w:rPr>
          <w:sz w:val="24"/>
        </w:rPr>
        <w:t xml:space="preserve">5.8. </w:t>
      </w:r>
      <w:r>
        <w:rPr>
          <w:sz w:val="24"/>
        </w:rPr>
        <w:tab/>
      </w:r>
      <w:r>
        <w:rPr>
          <w:sz w:val="26"/>
        </w:rPr>
        <w:t>Obligations of the Contractor</w:t>
      </w:r>
      <w:bookmarkEnd w:id="36"/>
      <w:r>
        <w:rPr>
          <w:sz w:val="26"/>
        </w:rPr>
        <w:t xml:space="preserve">  </w:t>
      </w:r>
    </w:p>
    <w:p w:rsidR="005F351E" w:rsidRDefault="005F351E" w:rsidP="00F17918">
      <w:pPr>
        <w:widowControl/>
        <w:numPr>
          <w:ilvl w:val="0"/>
          <w:numId w:val="17"/>
        </w:numPr>
        <w:spacing w:after="126" w:line="271" w:lineRule="auto"/>
        <w:ind w:right="419" w:hanging="787"/>
        <w:jc w:val="both"/>
      </w:pPr>
      <w:r>
        <w:t xml:space="preserve">Inspect All Floorings (Carpet Wood, Rubber Mats, </w:t>
      </w:r>
      <w:proofErr w:type="gramStart"/>
      <w:r>
        <w:t>Lifting</w:t>
      </w:r>
      <w:proofErr w:type="gramEnd"/>
      <w:r>
        <w:t xml:space="preserve"> Platforms.)</w:t>
      </w:r>
    </w:p>
    <w:p w:rsidR="005F351E" w:rsidRDefault="005F351E" w:rsidP="00F17918">
      <w:pPr>
        <w:widowControl/>
        <w:numPr>
          <w:ilvl w:val="0"/>
          <w:numId w:val="17"/>
        </w:numPr>
        <w:spacing w:after="126" w:line="271" w:lineRule="auto"/>
        <w:ind w:right="419" w:hanging="787"/>
        <w:jc w:val="both"/>
      </w:pPr>
      <w:r>
        <w:t>Inspect Fixed equipments connection to the floor</w:t>
      </w:r>
    </w:p>
    <w:p w:rsidR="005F351E" w:rsidRDefault="005F351E" w:rsidP="00F17918">
      <w:pPr>
        <w:widowControl/>
        <w:numPr>
          <w:ilvl w:val="0"/>
          <w:numId w:val="17"/>
        </w:numPr>
        <w:spacing w:after="126" w:line="271" w:lineRule="auto"/>
        <w:ind w:right="419" w:hanging="787"/>
        <w:jc w:val="both"/>
      </w:pPr>
      <w:r>
        <w:t xml:space="preserve">Inspect all equipments for damage, wear and tear, loose or protruding bolts or screws, cables, chains, insecure or non functions straps, improper use of pins attachments or other apparatus. </w:t>
      </w:r>
    </w:p>
    <w:p w:rsidR="005F351E" w:rsidRDefault="005F351E" w:rsidP="00F17918">
      <w:pPr>
        <w:widowControl/>
        <w:numPr>
          <w:ilvl w:val="0"/>
          <w:numId w:val="17"/>
        </w:numPr>
        <w:spacing w:after="126" w:line="271" w:lineRule="auto"/>
        <w:ind w:right="419" w:hanging="787"/>
        <w:jc w:val="both"/>
      </w:pPr>
      <w:r>
        <w:t>Inspect non slip material and mats for proper placement, damage and wear.</w:t>
      </w:r>
    </w:p>
    <w:p w:rsidR="005F351E" w:rsidRDefault="005F351E" w:rsidP="00F17918">
      <w:pPr>
        <w:widowControl/>
        <w:numPr>
          <w:ilvl w:val="0"/>
          <w:numId w:val="17"/>
        </w:numPr>
        <w:spacing w:after="126" w:line="271" w:lineRule="auto"/>
        <w:ind w:right="419" w:hanging="787"/>
        <w:jc w:val="both"/>
      </w:pPr>
      <w:r>
        <w:t>Ensure safety, regulation and policy signage.</w:t>
      </w:r>
    </w:p>
    <w:p w:rsidR="005F351E" w:rsidRDefault="005F351E" w:rsidP="00F17918">
      <w:pPr>
        <w:widowControl/>
        <w:numPr>
          <w:ilvl w:val="0"/>
          <w:numId w:val="17"/>
        </w:numPr>
        <w:spacing w:after="126" w:line="271" w:lineRule="auto"/>
        <w:ind w:right="419" w:hanging="787"/>
        <w:jc w:val="both"/>
      </w:pPr>
      <w:r>
        <w:t>Ensure that equipment is properly returned and stored after use</w:t>
      </w:r>
    </w:p>
    <w:p w:rsidR="00A6303B" w:rsidRDefault="00A6303B" w:rsidP="00F17918">
      <w:pPr>
        <w:widowControl/>
        <w:numPr>
          <w:ilvl w:val="0"/>
          <w:numId w:val="17"/>
        </w:numPr>
        <w:spacing w:after="126" w:line="271" w:lineRule="auto"/>
        <w:ind w:right="419" w:hanging="787"/>
        <w:jc w:val="both"/>
      </w:pPr>
      <w:r>
        <w:t xml:space="preserve"> A monthly fixed fee will be indicated by the Contractor. </w:t>
      </w:r>
    </w:p>
    <w:p w:rsidR="00A6303B" w:rsidRDefault="00A6303B" w:rsidP="00CD2418">
      <w:pPr>
        <w:widowControl/>
        <w:numPr>
          <w:ilvl w:val="0"/>
          <w:numId w:val="17"/>
        </w:numPr>
        <w:spacing w:after="126" w:line="271" w:lineRule="auto"/>
        <w:ind w:right="419" w:hanging="787"/>
        <w:jc w:val="both"/>
      </w:pPr>
      <w:r>
        <w:t>The coaching charges will be collected by JSCL at the Reception Centre and the receipt would be provided for all payments made. The Contractor will ensure that only those persons who have a valid receipt are permitted to join coaching classes.</w:t>
      </w:r>
    </w:p>
    <w:p w:rsidR="00A6303B" w:rsidRDefault="00A6303B" w:rsidP="00CD2418">
      <w:pPr>
        <w:widowControl/>
        <w:numPr>
          <w:ilvl w:val="0"/>
          <w:numId w:val="18"/>
        </w:numPr>
        <w:spacing w:after="126" w:line="271" w:lineRule="auto"/>
        <w:ind w:right="419" w:hanging="708"/>
        <w:jc w:val="both"/>
      </w:pPr>
      <w:r>
        <w:t xml:space="preserve">The Contractor will be responsible for deploying security guards/other personnel for the overall security of the JSCL Stadium Sports Complex. </w:t>
      </w:r>
    </w:p>
    <w:p w:rsidR="00A6303B" w:rsidRDefault="00A6303B" w:rsidP="00CD2418">
      <w:pPr>
        <w:widowControl/>
        <w:numPr>
          <w:ilvl w:val="0"/>
          <w:numId w:val="17"/>
        </w:numPr>
        <w:spacing w:after="126" w:line="271" w:lineRule="auto"/>
        <w:ind w:right="419" w:hanging="787"/>
        <w:jc w:val="both"/>
      </w:pPr>
      <w:r>
        <w:t>Contractor shall be responsible for the upkeep of amenities and common public spaces in the Jabalpur Stadium Sports Complex such as toilets, water purifiers, parking etc</w:t>
      </w:r>
    </w:p>
    <w:p w:rsidR="00A6303B" w:rsidRDefault="00A6303B" w:rsidP="00CD2418">
      <w:pPr>
        <w:widowControl/>
        <w:numPr>
          <w:ilvl w:val="0"/>
          <w:numId w:val="17"/>
        </w:numPr>
        <w:spacing w:after="126" w:line="271" w:lineRule="auto"/>
        <w:ind w:right="419" w:hanging="787"/>
        <w:jc w:val="both"/>
      </w:pPr>
      <w:r>
        <w:t xml:space="preserve">Any incident of misbehavior or misconduct from the deployed workforce of the Contractor towards the public shall be liable for punishment as decided by the Authority. In case of repetition of similar fault, the Authority may decide to terminate the contract, forfeit the Performance Security and blacklist the Contractor. </w:t>
      </w:r>
    </w:p>
    <w:p w:rsidR="00A6303B" w:rsidRDefault="00A6303B" w:rsidP="00CD2418">
      <w:pPr>
        <w:widowControl/>
        <w:numPr>
          <w:ilvl w:val="0"/>
          <w:numId w:val="17"/>
        </w:numPr>
        <w:spacing w:after="126" w:line="271" w:lineRule="auto"/>
        <w:ind w:right="419" w:hanging="787"/>
        <w:jc w:val="both"/>
      </w:pPr>
      <w:r>
        <w:t xml:space="preserve">The Contractor shall pay half the monthly electricity bill pertaining to the assigned area/facility, as indicated by the installed sub meter. The electricity will be charged basis existing commercial rates and will be deducted from the monthly amount to be paid out to the Contractor. Any damage to the sub-meter and replacement if </w:t>
      </w:r>
      <w:proofErr w:type="gramStart"/>
      <w:r>
        <w:t>required,</w:t>
      </w:r>
      <w:proofErr w:type="gramEnd"/>
      <w:r>
        <w:t xml:space="preserve"> shall be the responsibility of the Contractor. In case of non-functioning of the electricity sub-meter, the Contractor will be charged basis past average readings. </w:t>
      </w:r>
    </w:p>
    <w:p w:rsidR="00A6303B" w:rsidRDefault="00A6303B" w:rsidP="00CD2418">
      <w:pPr>
        <w:widowControl/>
        <w:numPr>
          <w:ilvl w:val="0"/>
          <w:numId w:val="17"/>
        </w:numPr>
        <w:spacing w:after="126" w:line="271" w:lineRule="auto"/>
        <w:ind w:right="419" w:hanging="787"/>
        <w:jc w:val="both"/>
      </w:pPr>
      <w:r>
        <w:t xml:space="preserve">The Contractor shall compensate the Authority for any damage or loss if found in such properties with the replacement value as decided by same In any case if he fails to pay the amount, the same will be recovered from his security deposit/Bank Guarantee. </w:t>
      </w:r>
    </w:p>
    <w:p w:rsidR="00A6303B" w:rsidRDefault="00A6303B" w:rsidP="00CD2418">
      <w:pPr>
        <w:widowControl/>
        <w:numPr>
          <w:ilvl w:val="0"/>
          <w:numId w:val="17"/>
        </w:numPr>
        <w:spacing w:after="126" w:line="271" w:lineRule="auto"/>
        <w:ind w:right="419" w:hanging="787"/>
        <w:jc w:val="both"/>
      </w:pPr>
      <w:r>
        <w:t xml:space="preserve">No personnel shall be employed by the Contractor whose age is below 18 years.  </w:t>
      </w:r>
    </w:p>
    <w:p w:rsidR="00A6303B" w:rsidRDefault="00A6303B" w:rsidP="00CD2418">
      <w:pPr>
        <w:widowControl/>
        <w:numPr>
          <w:ilvl w:val="0"/>
          <w:numId w:val="17"/>
        </w:numPr>
        <w:spacing w:after="126" w:line="271" w:lineRule="auto"/>
        <w:ind w:right="419" w:hanging="787"/>
        <w:jc w:val="both"/>
      </w:pPr>
      <w:r>
        <w:t xml:space="preserve">The Contractor shall be responsible for maintaining and enforcing all rules and regulation applicable to the discipline. </w:t>
      </w:r>
    </w:p>
    <w:p w:rsidR="00A6303B" w:rsidRDefault="00A6303B" w:rsidP="00CD2418">
      <w:pPr>
        <w:widowControl/>
        <w:numPr>
          <w:ilvl w:val="0"/>
          <w:numId w:val="17"/>
        </w:numPr>
        <w:spacing w:after="126" w:line="271" w:lineRule="auto"/>
        <w:ind w:right="419" w:hanging="787"/>
        <w:jc w:val="both"/>
      </w:pPr>
      <w:r>
        <w:t xml:space="preserve">The Contractor shall follow all the rules and regulation laid by the government, including but not limited to hiring of staff, deployment of equipment, security and safety. </w:t>
      </w:r>
    </w:p>
    <w:p w:rsidR="00A6303B" w:rsidRDefault="00A6303B" w:rsidP="00CD2418">
      <w:pPr>
        <w:widowControl/>
        <w:numPr>
          <w:ilvl w:val="0"/>
          <w:numId w:val="17"/>
        </w:numPr>
        <w:spacing w:after="126" w:line="271" w:lineRule="auto"/>
        <w:ind w:right="419" w:hanging="787"/>
        <w:jc w:val="both"/>
      </w:pPr>
      <w:r>
        <w:t xml:space="preserve">No other commercial activities such as, sale of merchandise, running of pro-shops etc shall be permitted. </w:t>
      </w:r>
    </w:p>
    <w:p w:rsidR="00A6303B" w:rsidRDefault="00A6303B" w:rsidP="00CD2418">
      <w:pPr>
        <w:widowControl/>
        <w:numPr>
          <w:ilvl w:val="0"/>
          <w:numId w:val="17"/>
        </w:numPr>
        <w:spacing w:after="126" w:line="271" w:lineRule="auto"/>
        <w:ind w:right="419" w:hanging="787"/>
        <w:jc w:val="both"/>
      </w:pPr>
      <w:r>
        <w:lastRenderedPageBreak/>
        <w:t xml:space="preserve">Coaching fee, timings, duration of coaching, rental rates etc. will be as defined as in Annexure I, Annexure II and Annexure III. </w:t>
      </w:r>
    </w:p>
    <w:p w:rsidR="005F351E" w:rsidRDefault="005F351E" w:rsidP="00CD2418">
      <w:pPr>
        <w:widowControl/>
        <w:numPr>
          <w:ilvl w:val="0"/>
          <w:numId w:val="17"/>
        </w:numPr>
        <w:spacing w:after="126" w:line="271" w:lineRule="auto"/>
        <w:ind w:right="419" w:hanging="787"/>
        <w:jc w:val="both"/>
      </w:pPr>
      <w:r>
        <w:t xml:space="preserve">All items required for the maintenance will be at </w:t>
      </w:r>
      <w:r w:rsidR="004A66D5">
        <w:t>bidder</w:t>
      </w:r>
      <w:r>
        <w:t xml:space="preserve"> scope. But they must liaison with internal departments in the campus and external to ensure that facility runs very well.</w:t>
      </w:r>
    </w:p>
    <w:p w:rsidR="005F351E" w:rsidRDefault="005F351E" w:rsidP="00CD2418">
      <w:pPr>
        <w:widowControl/>
        <w:numPr>
          <w:ilvl w:val="0"/>
          <w:numId w:val="17"/>
        </w:numPr>
        <w:spacing w:after="126" w:line="271" w:lineRule="auto"/>
        <w:ind w:right="419" w:hanging="787"/>
        <w:jc w:val="both"/>
      </w:pPr>
      <w:r>
        <w:t xml:space="preserve">You must follow all statutory requirements as per the labor law and records must be produced to Officer </w:t>
      </w:r>
      <w:proofErr w:type="spellStart"/>
      <w:r>
        <w:t>Incharge</w:t>
      </w:r>
      <w:proofErr w:type="spellEnd"/>
      <w:r>
        <w:t>/ Administrative Officer (Services) on demand.</w:t>
      </w:r>
    </w:p>
    <w:p w:rsidR="005F351E" w:rsidRDefault="005F351E" w:rsidP="00393CB7">
      <w:pPr>
        <w:widowControl/>
        <w:numPr>
          <w:ilvl w:val="0"/>
          <w:numId w:val="17"/>
        </w:numPr>
        <w:spacing w:after="126" w:line="271" w:lineRule="auto"/>
        <w:ind w:right="419" w:hanging="787"/>
        <w:jc w:val="both"/>
      </w:pPr>
      <w:r>
        <w:t xml:space="preserve">The contractor will immediately replace any employee found to be unfit in any manner immediately or on receipt of advice from any </w:t>
      </w:r>
      <w:proofErr w:type="spellStart"/>
      <w:r>
        <w:t>authorised</w:t>
      </w:r>
      <w:proofErr w:type="spellEnd"/>
      <w:r>
        <w:t xml:space="preserve"> person in </w:t>
      </w:r>
      <w:r w:rsidR="00393CB7">
        <w:t>JSCL</w:t>
      </w:r>
      <w:r>
        <w:t>.</w:t>
      </w:r>
    </w:p>
    <w:p w:rsidR="00393CB7" w:rsidRDefault="00393CB7" w:rsidP="00393CB7">
      <w:pPr>
        <w:widowControl/>
        <w:numPr>
          <w:ilvl w:val="0"/>
          <w:numId w:val="17"/>
        </w:numPr>
        <w:spacing w:after="126" w:line="271" w:lineRule="auto"/>
        <w:ind w:right="419" w:hanging="787"/>
        <w:jc w:val="both"/>
      </w:pPr>
      <w:r>
        <w:t xml:space="preserve">The contract employees should be covered under all statutory requirements like ESI, PF, etc. by the contractor and the contractor shall comply with all the formalities in this regard. Copy of </w:t>
      </w:r>
      <w:proofErr w:type="spellStart"/>
      <w:r>
        <w:t>challan</w:t>
      </w:r>
      <w:proofErr w:type="spellEnd"/>
      <w:r>
        <w:t xml:space="preserve"> and Schedule of Contract Employees for payment of ESI/PF/ELI, etc. will be enclosed with all (whether running/monthly or final) bills.</w:t>
      </w:r>
    </w:p>
    <w:p w:rsidR="00A6303B" w:rsidRDefault="00A6303B" w:rsidP="00CD2418">
      <w:pPr>
        <w:widowControl/>
        <w:numPr>
          <w:ilvl w:val="0"/>
          <w:numId w:val="17"/>
        </w:numPr>
        <w:spacing w:after="126" w:line="271" w:lineRule="auto"/>
        <w:ind w:right="419" w:hanging="787"/>
        <w:jc w:val="both"/>
      </w:pPr>
      <w:r>
        <w:t xml:space="preserve">The Contractor shall ensure to take all necessary measures for protection against child abuse and must follow the guideline of POCSO Act.  </w:t>
      </w:r>
    </w:p>
    <w:p w:rsidR="00A6303B" w:rsidRDefault="00A6303B" w:rsidP="00CD2418">
      <w:pPr>
        <w:widowControl/>
        <w:numPr>
          <w:ilvl w:val="0"/>
          <w:numId w:val="17"/>
        </w:numPr>
        <w:spacing w:after="126" w:line="271" w:lineRule="auto"/>
        <w:ind w:right="419" w:hanging="787"/>
        <w:jc w:val="both"/>
      </w:pPr>
      <w:r>
        <w:t xml:space="preserve">The Contractor will not allow any prohibited drug or substance by any trainee or trainer under any circumstances. </w:t>
      </w:r>
    </w:p>
    <w:p w:rsidR="00A6303B" w:rsidRDefault="00A6303B" w:rsidP="00CD2418">
      <w:pPr>
        <w:widowControl/>
        <w:numPr>
          <w:ilvl w:val="0"/>
          <w:numId w:val="17"/>
        </w:numPr>
        <w:spacing w:after="126" w:line="271" w:lineRule="auto"/>
        <w:ind w:right="419" w:hanging="787"/>
        <w:jc w:val="both"/>
      </w:pPr>
      <w:r>
        <w:t xml:space="preserve">The Contractor must ensure that there is no discrimination against any trainee or trainer on the basis on caste, religion, race or sex.   </w:t>
      </w:r>
    </w:p>
    <w:p w:rsidR="00A6303B" w:rsidRDefault="00A6303B" w:rsidP="00A6303B">
      <w:pPr>
        <w:spacing w:after="312" w:line="259" w:lineRule="auto"/>
        <w:ind w:left="932"/>
      </w:pPr>
    </w:p>
    <w:p w:rsidR="00A6303B" w:rsidRDefault="00A6303B" w:rsidP="00A6303B">
      <w:pPr>
        <w:pStyle w:val="Heading1"/>
        <w:tabs>
          <w:tab w:val="center" w:pos="425"/>
          <w:tab w:val="center" w:pos="2261"/>
        </w:tabs>
        <w:spacing w:after="81" w:line="270" w:lineRule="auto"/>
        <w:ind w:left="0"/>
      </w:pPr>
      <w:r>
        <w:rPr>
          <w:rFonts w:ascii="Calibri" w:eastAsia="Calibri" w:hAnsi="Calibri" w:cs="Calibri"/>
          <w:b w:val="0"/>
          <w:sz w:val="22"/>
        </w:rPr>
        <w:tab/>
      </w:r>
      <w:bookmarkStart w:id="37" w:name="_Toc11525545"/>
      <w:r>
        <w:rPr>
          <w:sz w:val="24"/>
        </w:rPr>
        <w:t xml:space="preserve">5.9. </w:t>
      </w:r>
      <w:r>
        <w:rPr>
          <w:sz w:val="24"/>
        </w:rPr>
        <w:tab/>
      </w:r>
      <w:r>
        <w:rPr>
          <w:sz w:val="26"/>
        </w:rPr>
        <w:t>Obligations of JSCL</w:t>
      </w:r>
      <w:bookmarkEnd w:id="37"/>
      <w:r>
        <w:rPr>
          <w:sz w:val="26"/>
        </w:rPr>
        <w:t xml:space="preserve">  </w:t>
      </w:r>
    </w:p>
    <w:p w:rsidR="00A6303B" w:rsidRDefault="00A6303B" w:rsidP="00CD2418">
      <w:pPr>
        <w:widowControl/>
        <w:numPr>
          <w:ilvl w:val="0"/>
          <w:numId w:val="18"/>
        </w:numPr>
        <w:spacing w:after="126" w:line="271" w:lineRule="auto"/>
        <w:ind w:right="419" w:hanging="708"/>
        <w:jc w:val="both"/>
      </w:pPr>
      <w:r>
        <w:t xml:space="preserve">JSCL will provide a designated room and all other operational day-to-day expenses shall be borne by the Contractor.  </w:t>
      </w:r>
    </w:p>
    <w:p w:rsidR="00A6303B" w:rsidRDefault="00A6303B" w:rsidP="00CD2418">
      <w:pPr>
        <w:widowControl/>
        <w:numPr>
          <w:ilvl w:val="0"/>
          <w:numId w:val="18"/>
        </w:numPr>
        <w:spacing w:after="126" w:line="271" w:lineRule="auto"/>
        <w:ind w:right="419" w:hanging="708"/>
        <w:jc w:val="both"/>
      </w:pPr>
      <w:r>
        <w:t xml:space="preserve">The Authority will be responsible for deploying security guards/other personnel for the overall security of the JSCL Stadium Sports Complex. </w:t>
      </w:r>
    </w:p>
    <w:p w:rsidR="00A6303B" w:rsidRDefault="00A6303B" w:rsidP="00CD2418">
      <w:pPr>
        <w:widowControl/>
        <w:numPr>
          <w:ilvl w:val="0"/>
          <w:numId w:val="18"/>
        </w:numPr>
        <w:spacing w:after="126" w:line="271" w:lineRule="auto"/>
        <w:ind w:right="419" w:hanging="708"/>
        <w:jc w:val="both"/>
      </w:pPr>
      <w:r>
        <w:t xml:space="preserve">JSCL shall be responsible for the upkeep of amenities and common public spaces in the Jabalpur Stadium Sports Complex such as toilets, water purifiers, parking etc.  </w:t>
      </w:r>
    </w:p>
    <w:p w:rsidR="00A6303B" w:rsidRDefault="00A6303B" w:rsidP="00CD2418">
      <w:pPr>
        <w:widowControl/>
        <w:numPr>
          <w:ilvl w:val="0"/>
          <w:numId w:val="18"/>
        </w:numPr>
        <w:spacing w:after="126" w:line="271" w:lineRule="auto"/>
        <w:ind w:right="419" w:hanging="708"/>
        <w:jc w:val="both"/>
      </w:pPr>
      <w:r>
        <w:t xml:space="preserve">The Authority shall install an electrical sub meter especially for the operations of the contractor. </w:t>
      </w:r>
    </w:p>
    <w:p w:rsidR="0079282B" w:rsidRDefault="0079282B" w:rsidP="00A6303B">
      <w:pPr>
        <w:spacing w:after="293" w:line="259" w:lineRule="auto"/>
        <w:ind w:left="224"/>
      </w:pPr>
    </w:p>
    <w:p w:rsidR="0079282B" w:rsidRDefault="0079282B">
      <w:r>
        <w:br w:type="page"/>
      </w:r>
    </w:p>
    <w:p w:rsidR="00A6303B" w:rsidRPr="0079282B" w:rsidRDefault="00E45687" w:rsidP="00E45687">
      <w:pPr>
        <w:pStyle w:val="Heading1"/>
        <w:pBdr>
          <w:bottom w:val="single" w:sz="4" w:space="1" w:color="auto"/>
        </w:pBdr>
      </w:pPr>
      <w:bookmarkStart w:id="38" w:name="_Toc11525546"/>
      <w:r w:rsidRPr="0079282B">
        <w:lastRenderedPageBreak/>
        <w:t xml:space="preserve">SECTION </w:t>
      </w:r>
      <w:r>
        <w:t>5</w:t>
      </w:r>
      <w:r w:rsidRPr="0079282B">
        <w:t>:</w:t>
      </w:r>
      <w:r w:rsidRPr="0079282B">
        <w:tab/>
        <w:t>SPECIAL CONDITIONS OF CONTRACT</w:t>
      </w:r>
      <w:bookmarkEnd w:id="38"/>
    </w:p>
    <w:p w:rsidR="00A6303B" w:rsidRDefault="00A6303B" w:rsidP="00A6303B">
      <w:pPr>
        <w:pStyle w:val="Heading3"/>
        <w:tabs>
          <w:tab w:val="center" w:pos="425"/>
          <w:tab w:val="center" w:pos="2066"/>
        </w:tabs>
        <w:ind w:left="0"/>
      </w:pPr>
      <w:r>
        <w:rPr>
          <w:rFonts w:ascii="Calibri" w:eastAsia="Calibri" w:hAnsi="Calibri" w:cs="Calibri"/>
          <w:b w:val="0"/>
          <w:sz w:val="22"/>
        </w:rPr>
        <w:tab/>
      </w:r>
      <w:bookmarkStart w:id="39" w:name="_Toc11525547"/>
      <w:r>
        <w:t xml:space="preserve">6.1. </w:t>
      </w:r>
      <w:r>
        <w:tab/>
        <w:t>Sporting equipment</w:t>
      </w:r>
      <w:bookmarkEnd w:id="39"/>
      <w:r>
        <w:t xml:space="preserve">  </w:t>
      </w:r>
    </w:p>
    <w:p w:rsidR="00A6303B" w:rsidRDefault="00A6303B" w:rsidP="00CD2418">
      <w:pPr>
        <w:widowControl/>
        <w:numPr>
          <w:ilvl w:val="0"/>
          <w:numId w:val="19"/>
        </w:numPr>
        <w:spacing w:after="126" w:line="271" w:lineRule="auto"/>
        <w:ind w:right="419" w:hanging="708"/>
        <w:jc w:val="both"/>
      </w:pPr>
      <w:r>
        <w:t>The Contractor shall arrange all the necessary equipment/consumables for effective training. Space in the Jabalpur Stadium Sports Complex shall be allowed to be used by the Contractor for storing equipment, gear etc. However, this would be provided at the discretion of JSCL, if such storage space is available.</w:t>
      </w:r>
    </w:p>
    <w:p w:rsidR="00A6303B" w:rsidRDefault="00A6303B" w:rsidP="00CD2418">
      <w:pPr>
        <w:widowControl/>
        <w:numPr>
          <w:ilvl w:val="0"/>
          <w:numId w:val="19"/>
        </w:numPr>
        <w:spacing w:after="17" w:line="271" w:lineRule="auto"/>
        <w:ind w:right="419" w:hanging="708"/>
        <w:jc w:val="both"/>
      </w:pPr>
      <w:r>
        <w:t xml:space="preserve">The Contractor shall ensure the availability of the following basic equipment at all times – </w:t>
      </w:r>
    </w:p>
    <w:p w:rsidR="00A6303B" w:rsidRDefault="00A6303B" w:rsidP="00A6303B">
      <w:pPr>
        <w:spacing w:line="259" w:lineRule="auto"/>
        <w:ind w:left="932"/>
      </w:pPr>
    </w:p>
    <w:tbl>
      <w:tblPr>
        <w:tblStyle w:val="TableGrid"/>
        <w:tblW w:w="0" w:type="auto"/>
        <w:tblInd w:w="235" w:type="dxa"/>
        <w:tblLook w:val="04A0"/>
      </w:tblPr>
      <w:tblGrid>
        <w:gridCol w:w="1291"/>
        <w:gridCol w:w="6095"/>
        <w:gridCol w:w="2800"/>
      </w:tblGrid>
      <w:tr w:rsidR="00FE7C3D" w:rsidTr="00FE7C3D">
        <w:tc>
          <w:tcPr>
            <w:tcW w:w="1291" w:type="dxa"/>
          </w:tcPr>
          <w:p w:rsidR="00393CB7" w:rsidRDefault="00393CB7" w:rsidP="00A6303B">
            <w:pPr>
              <w:ind w:right="419"/>
            </w:pPr>
            <w:r>
              <w:t>Sr. No</w:t>
            </w:r>
          </w:p>
        </w:tc>
        <w:tc>
          <w:tcPr>
            <w:tcW w:w="6095" w:type="dxa"/>
          </w:tcPr>
          <w:p w:rsidR="00393CB7" w:rsidRDefault="00393CB7" w:rsidP="00393CB7">
            <w:pPr>
              <w:ind w:right="419"/>
            </w:pPr>
            <w:r>
              <w:t xml:space="preserve">Description of Items </w:t>
            </w:r>
          </w:p>
        </w:tc>
        <w:tc>
          <w:tcPr>
            <w:tcW w:w="2800" w:type="dxa"/>
          </w:tcPr>
          <w:p w:rsidR="00393CB7" w:rsidRDefault="00393CB7" w:rsidP="00A6303B">
            <w:pPr>
              <w:ind w:right="419"/>
            </w:pPr>
            <w:r>
              <w:t>Quantity</w:t>
            </w:r>
          </w:p>
        </w:tc>
      </w:tr>
      <w:tr w:rsidR="00FE7C3D" w:rsidTr="00FE7C3D">
        <w:tc>
          <w:tcPr>
            <w:tcW w:w="1291" w:type="dxa"/>
          </w:tcPr>
          <w:p w:rsidR="00393CB7" w:rsidRDefault="00393CB7" w:rsidP="00A6303B">
            <w:pPr>
              <w:ind w:right="419"/>
            </w:pPr>
            <w:r>
              <w:t>1.</w:t>
            </w:r>
          </w:p>
        </w:tc>
        <w:tc>
          <w:tcPr>
            <w:tcW w:w="6095" w:type="dxa"/>
          </w:tcPr>
          <w:p w:rsidR="00393CB7" w:rsidRDefault="00393CB7" w:rsidP="00A6303B">
            <w:pPr>
              <w:ind w:right="419"/>
            </w:pPr>
            <w:r>
              <w:t>Treadmill</w:t>
            </w:r>
          </w:p>
        </w:tc>
        <w:tc>
          <w:tcPr>
            <w:tcW w:w="2800" w:type="dxa"/>
          </w:tcPr>
          <w:p w:rsidR="00393CB7" w:rsidRDefault="00393CB7" w:rsidP="00A6303B">
            <w:pPr>
              <w:ind w:right="419"/>
            </w:pPr>
          </w:p>
        </w:tc>
      </w:tr>
      <w:tr w:rsidR="00FE7C3D" w:rsidTr="00FE7C3D">
        <w:tc>
          <w:tcPr>
            <w:tcW w:w="1291" w:type="dxa"/>
          </w:tcPr>
          <w:p w:rsidR="00393CB7" w:rsidRDefault="00393CB7" w:rsidP="00A6303B">
            <w:pPr>
              <w:ind w:right="419"/>
            </w:pPr>
            <w:r>
              <w:t>2.</w:t>
            </w:r>
          </w:p>
        </w:tc>
        <w:tc>
          <w:tcPr>
            <w:tcW w:w="6095" w:type="dxa"/>
          </w:tcPr>
          <w:p w:rsidR="00393CB7" w:rsidRDefault="00393CB7" w:rsidP="00A6303B">
            <w:pPr>
              <w:ind w:right="419"/>
            </w:pPr>
            <w:r>
              <w:t>Elliptical (Cross Trainer)</w:t>
            </w:r>
          </w:p>
        </w:tc>
        <w:tc>
          <w:tcPr>
            <w:tcW w:w="2800" w:type="dxa"/>
          </w:tcPr>
          <w:p w:rsidR="00393CB7" w:rsidRDefault="00393CB7" w:rsidP="00A6303B">
            <w:pPr>
              <w:ind w:right="419"/>
            </w:pPr>
          </w:p>
        </w:tc>
      </w:tr>
      <w:tr w:rsidR="00FE7C3D" w:rsidTr="00FE7C3D">
        <w:tc>
          <w:tcPr>
            <w:tcW w:w="1291" w:type="dxa"/>
          </w:tcPr>
          <w:p w:rsidR="00393CB7" w:rsidRDefault="00393CB7" w:rsidP="00A6303B">
            <w:pPr>
              <w:ind w:right="419"/>
            </w:pPr>
            <w:r>
              <w:t>3.</w:t>
            </w:r>
          </w:p>
        </w:tc>
        <w:tc>
          <w:tcPr>
            <w:tcW w:w="6095" w:type="dxa"/>
          </w:tcPr>
          <w:p w:rsidR="00393CB7" w:rsidRDefault="00393CB7" w:rsidP="00A6303B">
            <w:pPr>
              <w:ind w:right="419"/>
            </w:pPr>
            <w:r>
              <w:t>Upright Bike</w:t>
            </w:r>
          </w:p>
        </w:tc>
        <w:tc>
          <w:tcPr>
            <w:tcW w:w="2800" w:type="dxa"/>
          </w:tcPr>
          <w:p w:rsidR="00393CB7" w:rsidRDefault="00393CB7" w:rsidP="00A6303B">
            <w:pPr>
              <w:ind w:right="419"/>
            </w:pPr>
          </w:p>
        </w:tc>
      </w:tr>
      <w:tr w:rsidR="00FE7C3D" w:rsidTr="00FE7C3D">
        <w:tc>
          <w:tcPr>
            <w:tcW w:w="1291" w:type="dxa"/>
          </w:tcPr>
          <w:p w:rsidR="00393CB7" w:rsidRDefault="00393CB7" w:rsidP="00A6303B">
            <w:pPr>
              <w:ind w:right="419"/>
            </w:pPr>
            <w:r>
              <w:t>4.</w:t>
            </w:r>
          </w:p>
        </w:tc>
        <w:tc>
          <w:tcPr>
            <w:tcW w:w="6095" w:type="dxa"/>
          </w:tcPr>
          <w:p w:rsidR="00393CB7" w:rsidRDefault="00393CB7" w:rsidP="00A6303B">
            <w:pPr>
              <w:ind w:right="419"/>
            </w:pPr>
            <w:r>
              <w:t>Recumbent Bike</w:t>
            </w:r>
          </w:p>
        </w:tc>
        <w:tc>
          <w:tcPr>
            <w:tcW w:w="2800" w:type="dxa"/>
          </w:tcPr>
          <w:p w:rsidR="00393CB7" w:rsidRDefault="00393CB7" w:rsidP="00A6303B">
            <w:pPr>
              <w:ind w:right="419"/>
            </w:pPr>
          </w:p>
        </w:tc>
      </w:tr>
      <w:tr w:rsidR="00FE7C3D" w:rsidTr="00FE7C3D">
        <w:tc>
          <w:tcPr>
            <w:tcW w:w="1291" w:type="dxa"/>
          </w:tcPr>
          <w:p w:rsidR="00393CB7" w:rsidRDefault="00393CB7" w:rsidP="00A6303B">
            <w:pPr>
              <w:ind w:right="419"/>
            </w:pPr>
            <w:r>
              <w:t>5.</w:t>
            </w:r>
          </w:p>
        </w:tc>
        <w:tc>
          <w:tcPr>
            <w:tcW w:w="6095" w:type="dxa"/>
          </w:tcPr>
          <w:p w:rsidR="00393CB7" w:rsidRDefault="00393CB7" w:rsidP="00A6303B">
            <w:pPr>
              <w:ind w:right="419"/>
            </w:pPr>
            <w:r>
              <w:t>Torso Rotator</w:t>
            </w:r>
          </w:p>
        </w:tc>
        <w:tc>
          <w:tcPr>
            <w:tcW w:w="2800" w:type="dxa"/>
          </w:tcPr>
          <w:p w:rsidR="00393CB7" w:rsidRDefault="00393CB7" w:rsidP="00A6303B">
            <w:pPr>
              <w:ind w:right="419"/>
            </w:pPr>
          </w:p>
        </w:tc>
      </w:tr>
      <w:tr w:rsidR="00FE7C3D" w:rsidTr="00FE7C3D">
        <w:tc>
          <w:tcPr>
            <w:tcW w:w="1291" w:type="dxa"/>
          </w:tcPr>
          <w:p w:rsidR="00393CB7" w:rsidRDefault="00393CB7" w:rsidP="00A6303B">
            <w:pPr>
              <w:ind w:right="419"/>
            </w:pPr>
            <w:r>
              <w:t>6.</w:t>
            </w:r>
          </w:p>
        </w:tc>
        <w:tc>
          <w:tcPr>
            <w:tcW w:w="6095" w:type="dxa"/>
          </w:tcPr>
          <w:p w:rsidR="00393CB7" w:rsidRDefault="00393CB7" w:rsidP="00A6303B">
            <w:pPr>
              <w:ind w:right="419"/>
            </w:pPr>
            <w:r>
              <w:t>Dual Adjustable Pulley</w:t>
            </w:r>
          </w:p>
        </w:tc>
        <w:tc>
          <w:tcPr>
            <w:tcW w:w="2800" w:type="dxa"/>
          </w:tcPr>
          <w:p w:rsidR="00393CB7" w:rsidRDefault="00393CB7" w:rsidP="00A6303B">
            <w:pPr>
              <w:ind w:right="419"/>
            </w:pPr>
          </w:p>
        </w:tc>
      </w:tr>
      <w:tr w:rsidR="00FE7C3D" w:rsidTr="00FE7C3D">
        <w:tc>
          <w:tcPr>
            <w:tcW w:w="1291" w:type="dxa"/>
          </w:tcPr>
          <w:p w:rsidR="00393CB7" w:rsidRDefault="00393CB7" w:rsidP="00A6303B">
            <w:pPr>
              <w:ind w:right="419"/>
            </w:pPr>
            <w:r>
              <w:t>7.</w:t>
            </w:r>
          </w:p>
        </w:tc>
        <w:tc>
          <w:tcPr>
            <w:tcW w:w="6095" w:type="dxa"/>
          </w:tcPr>
          <w:p w:rsidR="00393CB7" w:rsidRDefault="00393CB7" w:rsidP="00393CB7">
            <w:pPr>
              <w:ind w:right="419"/>
            </w:pPr>
            <w:r>
              <w:t xml:space="preserve">Spin Bike </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8.</w:t>
            </w:r>
          </w:p>
        </w:tc>
        <w:tc>
          <w:tcPr>
            <w:tcW w:w="6095" w:type="dxa"/>
          </w:tcPr>
          <w:p w:rsidR="00393CB7" w:rsidRDefault="00393CB7" w:rsidP="00A6303B">
            <w:pPr>
              <w:ind w:right="419"/>
            </w:pPr>
            <w:r>
              <w:t>Biceps/Triceps Curl</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9.</w:t>
            </w:r>
          </w:p>
        </w:tc>
        <w:tc>
          <w:tcPr>
            <w:tcW w:w="6095" w:type="dxa"/>
          </w:tcPr>
          <w:p w:rsidR="00393CB7" w:rsidRDefault="00393CB7" w:rsidP="00A6303B">
            <w:pPr>
              <w:ind w:right="419"/>
            </w:pPr>
            <w:r>
              <w:t>Functional Trainer</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10.</w:t>
            </w:r>
          </w:p>
        </w:tc>
        <w:tc>
          <w:tcPr>
            <w:tcW w:w="6095" w:type="dxa"/>
          </w:tcPr>
          <w:p w:rsidR="00393CB7" w:rsidRDefault="00393CB7" w:rsidP="00393CB7">
            <w:pPr>
              <w:ind w:right="419"/>
            </w:pPr>
            <w:r>
              <w:t xml:space="preserve">Adjustable Cable Cross Over </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11.</w:t>
            </w:r>
          </w:p>
        </w:tc>
        <w:tc>
          <w:tcPr>
            <w:tcW w:w="6095" w:type="dxa"/>
          </w:tcPr>
          <w:p w:rsidR="00393CB7" w:rsidRDefault="00393CB7" w:rsidP="00A6303B">
            <w:pPr>
              <w:ind w:right="419"/>
            </w:pPr>
            <w:r>
              <w:t>Rear Belt/</w:t>
            </w:r>
            <w:proofErr w:type="spellStart"/>
            <w:r>
              <w:t>Pec</w:t>
            </w:r>
            <w:proofErr w:type="spellEnd"/>
            <w:r>
              <w:t xml:space="preserve"> Fly</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12.</w:t>
            </w:r>
          </w:p>
        </w:tc>
        <w:tc>
          <w:tcPr>
            <w:tcW w:w="6095" w:type="dxa"/>
          </w:tcPr>
          <w:p w:rsidR="00393CB7" w:rsidRDefault="00393CB7" w:rsidP="00A6303B">
            <w:pPr>
              <w:ind w:right="419"/>
            </w:pPr>
            <w:r>
              <w:t>Stretch Trainer</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13.</w:t>
            </w:r>
          </w:p>
        </w:tc>
        <w:tc>
          <w:tcPr>
            <w:tcW w:w="6095" w:type="dxa"/>
          </w:tcPr>
          <w:p w:rsidR="00393CB7" w:rsidRDefault="00393CB7" w:rsidP="00A6303B">
            <w:pPr>
              <w:ind w:right="419"/>
            </w:pPr>
            <w:r>
              <w:t>Prone Leg Curl</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14.</w:t>
            </w:r>
          </w:p>
        </w:tc>
        <w:tc>
          <w:tcPr>
            <w:tcW w:w="6095" w:type="dxa"/>
          </w:tcPr>
          <w:p w:rsidR="00393CB7" w:rsidRDefault="00393CB7" w:rsidP="00A6303B">
            <w:pPr>
              <w:ind w:right="419"/>
            </w:pPr>
            <w:r>
              <w:t>Leg Press</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15.</w:t>
            </w:r>
          </w:p>
        </w:tc>
        <w:tc>
          <w:tcPr>
            <w:tcW w:w="6095" w:type="dxa"/>
          </w:tcPr>
          <w:p w:rsidR="00393CB7" w:rsidRDefault="00393CB7" w:rsidP="00A6303B">
            <w:pPr>
              <w:ind w:right="419"/>
            </w:pPr>
            <w:proofErr w:type="spellStart"/>
            <w:r>
              <w:t>Glotes</w:t>
            </w:r>
            <w:proofErr w:type="spellEnd"/>
            <w:r>
              <w:t xml:space="preserve"> Extension</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16.</w:t>
            </w:r>
          </w:p>
        </w:tc>
        <w:tc>
          <w:tcPr>
            <w:tcW w:w="6095" w:type="dxa"/>
          </w:tcPr>
          <w:p w:rsidR="00393CB7" w:rsidRDefault="00393CB7" w:rsidP="00393CB7">
            <w:pPr>
              <w:ind w:right="419"/>
            </w:pPr>
            <w:r>
              <w:t xml:space="preserve">Leg Extension </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17.</w:t>
            </w:r>
          </w:p>
        </w:tc>
        <w:tc>
          <w:tcPr>
            <w:tcW w:w="6095" w:type="dxa"/>
          </w:tcPr>
          <w:p w:rsidR="00393CB7" w:rsidRDefault="00393CB7" w:rsidP="00A6303B">
            <w:pPr>
              <w:ind w:right="419"/>
            </w:pPr>
            <w:r>
              <w:t>Smith Machine with weight rack and bench adjustable</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18.</w:t>
            </w:r>
          </w:p>
        </w:tc>
        <w:tc>
          <w:tcPr>
            <w:tcW w:w="6095" w:type="dxa"/>
          </w:tcPr>
          <w:p w:rsidR="00393CB7" w:rsidRDefault="00393CB7" w:rsidP="00A6303B">
            <w:pPr>
              <w:ind w:right="419"/>
            </w:pPr>
            <w:r>
              <w:t>Abduction And Adductor Adjustable</w:t>
            </w:r>
          </w:p>
        </w:tc>
        <w:tc>
          <w:tcPr>
            <w:tcW w:w="2800" w:type="dxa"/>
          </w:tcPr>
          <w:p w:rsidR="00393CB7" w:rsidRDefault="00393CB7" w:rsidP="00A6303B">
            <w:pPr>
              <w:ind w:right="419"/>
            </w:pPr>
          </w:p>
        </w:tc>
      </w:tr>
      <w:tr w:rsidR="00393CB7" w:rsidTr="00FE7C3D">
        <w:tc>
          <w:tcPr>
            <w:tcW w:w="1291" w:type="dxa"/>
          </w:tcPr>
          <w:p w:rsidR="00393CB7" w:rsidRDefault="00393CB7" w:rsidP="00A6303B">
            <w:pPr>
              <w:ind w:right="419"/>
            </w:pPr>
            <w:r>
              <w:t>19.</w:t>
            </w:r>
          </w:p>
        </w:tc>
        <w:tc>
          <w:tcPr>
            <w:tcW w:w="6095" w:type="dxa"/>
          </w:tcPr>
          <w:p w:rsidR="00393CB7" w:rsidRDefault="00393CB7" w:rsidP="00A6303B">
            <w:pPr>
              <w:ind w:right="419"/>
            </w:pPr>
            <w:r>
              <w:t>Adjustable Hyperextension</w:t>
            </w:r>
          </w:p>
        </w:tc>
        <w:tc>
          <w:tcPr>
            <w:tcW w:w="2800" w:type="dxa"/>
          </w:tcPr>
          <w:p w:rsidR="00393CB7" w:rsidRDefault="00393CB7" w:rsidP="00A6303B">
            <w:pPr>
              <w:ind w:right="419"/>
            </w:pPr>
          </w:p>
        </w:tc>
      </w:tr>
    </w:tbl>
    <w:p w:rsidR="00393CB7" w:rsidRDefault="00393CB7" w:rsidP="00A6303B">
      <w:pPr>
        <w:ind w:left="235" w:right="419"/>
      </w:pPr>
    </w:p>
    <w:p w:rsidR="00A6303B" w:rsidRDefault="00A6303B" w:rsidP="00A6303B">
      <w:pPr>
        <w:ind w:left="235" w:right="419"/>
      </w:pPr>
      <w:r>
        <w:t xml:space="preserve">The above list is not exhaustive and the Contractor has to ensure provision of all the equipment as per best practices and requirement of the facility </w:t>
      </w:r>
    </w:p>
    <w:p w:rsidR="00A6303B" w:rsidRDefault="00A6303B" w:rsidP="00CD2418">
      <w:pPr>
        <w:widowControl/>
        <w:numPr>
          <w:ilvl w:val="0"/>
          <w:numId w:val="19"/>
        </w:numPr>
        <w:spacing w:after="126" w:line="271" w:lineRule="auto"/>
        <w:ind w:right="419" w:hanging="708"/>
        <w:jc w:val="both"/>
      </w:pPr>
      <w:r>
        <w:t xml:space="preserve">If storage space for training equipment is required, this should be clearly specified in the proposal. </w:t>
      </w:r>
    </w:p>
    <w:p w:rsidR="00A6303B" w:rsidRDefault="00A6303B" w:rsidP="00CD2418">
      <w:pPr>
        <w:widowControl/>
        <w:numPr>
          <w:ilvl w:val="0"/>
          <w:numId w:val="19"/>
        </w:numPr>
        <w:spacing w:after="126" w:line="271" w:lineRule="auto"/>
        <w:ind w:right="419" w:hanging="708"/>
        <w:jc w:val="both"/>
      </w:pPr>
      <w:r>
        <w:t xml:space="preserve">The Contractor shall also be responsible for the operation and maintenance of the above mentioned equipment and shall ensure proper functioning of all the equipment. </w:t>
      </w:r>
    </w:p>
    <w:p w:rsidR="00A6303B" w:rsidRDefault="00A6303B" w:rsidP="00CD2418">
      <w:pPr>
        <w:widowControl/>
        <w:numPr>
          <w:ilvl w:val="0"/>
          <w:numId w:val="19"/>
        </w:numPr>
        <w:spacing w:after="126" w:line="271" w:lineRule="auto"/>
        <w:ind w:right="419" w:hanging="708"/>
        <w:jc w:val="both"/>
      </w:pPr>
      <w:r>
        <w:t xml:space="preserve">The responsibilities of watch and ward shall rest with the Contractor. </w:t>
      </w:r>
    </w:p>
    <w:p w:rsidR="00A6303B" w:rsidRDefault="00A6303B" w:rsidP="00CD2418">
      <w:pPr>
        <w:widowControl/>
        <w:numPr>
          <w:ilvl w:val="0"/>
          <w:numId w:val="19"/>
        </w:numPr>
        <w:spacing w:after="126" w:line="271" w:lineRule="auto"/>
        <w:ind w:right="419" w:hanging="708"/>
        <w:jc w:val="both"/>
      </w:pPr>
      <w:r>
        <w:t>The Contractor is allowed to engage a security guard at his own cost for the security of equipment. The security guard shall not use the complex premises for residential purposes</w:t>
      </w:r>
    </w:p>
    <w:p w:rsidR="00A6303B" w:rsidRDefault="00A6303B" w:rsidP="00A6303B">
      <w:pPr>
        <w:spacing w:after="176" w:line="259" w:lineRule="auto"/>
        <w:ind w:left="932"/>
      </w:pPr>
    </w:p>
    <w:p w:rsidR="00A6303B" w:rsidRDefault="00A6303B" w:rsidP="00A6303B">
      <w:pPr>
        <w:pStyle w:val="Heading3"/>
        <w:tabs>
          <w:tab w:val="center" w:pos="425"/>
          <w:tab w:val="center" w:pos="2405"/>
        </w:tabs>
        <w:ind w:left="0"/>
      </w:pPr>
      <w:r>
        <w:rPr>
          <w:rFonts w:ascii="Calibri" w:eastAsia="Calibri" w:hAnsi="Calibri" w:cs="Calibri"/>
          <w:b w:val="0"/>
          <w:sz w:val="22"/>
        </w:rPr>
        <w:tab/>
      </w:r>
      <w:bookmarkStart w:id="40" w:name="_Toc11525548"/>
      <w:r>
        <w:t xml:space="preserve">6.2. </w:t>
      </w:r>
      <w:r>
        <w:tab/>
        <w:t>Attendance and biometric</w:t>
      </w:r>
      <w:bookmarkEnd w:id="40"/>
      <w:r>
        <w:t xml:space="preserve">  </w:t>
      </w:r>
    </w:p>
    <w:p w:rsidR="00A6303B" w:rsidRDefault="00A6303B" w:rsidP="00CD2418">
      <w:pPr>
        <w:widowControl/>
        <w:numPr>
          <w:ilvl w:val="0"/>
          <w:numId w:val="20"/>
        </w:numPr>
        <w:spacing w:after="5" w:line="271" w:lineRule="auto"/>
        <w:ind w:right="419" w:hanging="852"/>
        <w:jc w:val="both"/>
      </w:pPr>
      <w:r>
        <w:t xml:space="preserve">Biometric attendance of the trainers, will be taken, the machine for this purpose will be provided by the Contractor. The biometric machine will be repaired within 24 hours in case of any fault. </w:t>
      </w:r>
    </w:p>
    <w:p w:rsidR="00A6303B" w:rsidRDefault="00A6303B" w:rsidP="00A6303B">
      <w:pPr>
        <w:spacing w:after="138" w:line="259" w:lineRule="auto"/>
        <w:ind w:left="10" w:right="419" w:hanging="10"/>
        <w:jc w:val="right"/>
      </w:pPr>
      <w:r>
        <w:t xml:space="preserve">In case of default, there will be a penalty for Rs. 1000 per day imposed on the coaching Agency.  </w:t>
      </w:r>
    </w:p>
    <w:p w:rsidR="00A6303B" w:rsidRDefault="00A6303B" w:rsidP="00CD2418">
      <w:pPr>
        <w:widowControl/>
        <w:numPr>
          <w:ilvl w:val="0"/>
          <w:numId w:val="20"/>
        </w:numPr>
        <w:spacing w:after="126" w:line="271" w:lineRule="auto"/>
        <w:ind w:right="419" w:hanging="852"/>
        <w:jc w:val="both"/>
      </w:pPr>
      <w:r>
        <w:t xml:space="preserve">If the </w:t>
      </w:r>
      <w:proofErr w:type="gramStart"/>
      <w:r>
        <w:t>trainer</w:t>
      </w:r>
      <w:proofErr w:type="gramEnd"/>
      <w:r>
        <w:t xml:space="preserve"> whose name is approved, is not present then a penalty of Rs. 1000 per day will be made on the firm/Agency. If the agency provides a substitute coach of equivalent experience/qualification duly approved by the Secretary then the penalty clause may not be evoked.  </w:t>
      </w:r>
    </w:p>
    <w:p w:rsidR="00A6303B" w:rsidRDefault="00A6303B" w:rsidP="00A6303B">
      <w:pPr>
        <w:spacing w:after="175" w:line="259" w:lineRule="auto"/>
        <w:ind w:left="932"/>
      </w:pPr>
    </w:p>
    <w:p w:rsidR="00A6303B" w:rsidRDefault="00A6303B" w:rsidP="00A6303B">
      <w:pPr>
        <w:pStyle w:val="Heading3"/>
        <w:tabs>
          <w:tab w:val="center" w:pos="425"/>
          <w:tab w:val="center" w:pos="2539"/>
        </w:tabs>
        <w:ind w:left="0"/>
      </w:pPr>
      <w:r>
        <w:rPr>
          <w:rFonts w:ascii="Calibri" w:eastAsia="Calibri" w:hAnsi="Calibri" w:cs="Calibri"/>
          <w:b w:val="0"/>
          <w:sz w:val="22"/>
        </w:rPr>
        <w:tab/>
      </w:r>
      <w:bookmarkStart w:id="41" w:name="_Toc11525549"/>
      <w:r>
        <w:t xml:space="preserve">6.3. </w:t>
      </w:r>
      <w:r>
        <w:tab/>
        <w:t>Concessional Training rates</w:t>
      </w:r>
      <w:bookmarkEnd w:id="41"/>
      <w:r>
        <w:t xml:space="preserve">  </w:t>
      </w:r>
    </w:p>
    <w:p w:rsidR="00A6303B" w:rsidRDefault="00A6303B" w:rsidP="00CD2418">
      <w:pPr>
        <w:widowControl/>
        <w:numPr>
          <w:ilvl w:val="0"/>
          <w:numId w:val="21"/>
        </w:numPr>
        <w:spacing w:after="126" w:line="271" w:lineRule="auto"/>
        <w:ind w:right="419" w:hanging="708"/>
        <w:jc w:val="both"/>
      </w:pPr>
      <w:r>
        <w:t xml:space="preserve">Concessional coaching rates would be provided by the coaches/sports academy to members, in case the Authority goes ahead and introduces a membership model in the JSCL Stadium Sports Complex. The rates for members will be 25% lesser than the rates paid by non members.  </w:t>
      </w:r>
    </w:p>
    <w:p w:rsidR="00A6303B" w:rsidRDefault="00A6303B" w:rsidP="00CD2418">
      <w:pPr>
        <w:widowControl/>
        <w:numPr>
          <w:ilvl w:val="0"/>
          <w:numId w:val="21"/>
        </w:numPr>
        <w:spacing w:after="115" w:line="283" w:lineRule="auto"/>
        <w:ind w:right="419" w:hanging="708"/>
        <w:jc w:val="both"/>
      </w:pPr>
      <w:r>
        <w:t xml:space="preserve">Free coaching would be provided by the coaches/sports academy to 10% of the trainees from economical weaker sections (EWS as certified by the competent district authorities). Extension of coaching contracts will not be provided where the coaches/agencies have not imparted free coaching to the 10% of trainees for EWS. </w:t>
      </w:r>
    </w:p>
    <w:p w:rsidR="00A6303B" w:rsidRDefault="00A6303B" w:rsidP="00CD2418">
      <w:pPr>
        <w:widowControl/>
        <w:numPr>
          <w:ilvl w:val="0"/>
          <w:numId w:val="21"/>
        </w:numPr>
        <w:spacing w:after="126" w:line="271" w:lineRule="auto"/>
        <w:ind w:right="419" w:hanging="708"/>
        <w:jc w:val="both"/>
      </w:pPr>
      <w:r>
        <w:t xml:space="preserve">Working officers/employees of JSCL and their dependents will be provided coaching services at a concessional rate. The rates for them will be 50% lower than the prescribed rates in Annexure I and Annexure II.  </w:t>
      </w:r>
    </w:p>
    <w:p w:rsidR="00A6303B" w:rsidRDefault="00A6303B" w:rsidP="00A6303B">
      <w:pPr>
        <w:spacing w:after="173" w:line="259" w:lineRule="auto"/>
        <w:ind w:left="932"/>
      </w:pPr>
    </w:p>
    <w:p w:rsidR="00A6303B" w:rsidRDefault="00A6303B" w:rsidP="00A6303B">
      <w:pPr>
        <w:pStyle w:val="Heading3"/>
        <w:tabs>
          <w:tab w:val="center" w:pos="425"/>
          <w:tab w:val="center" w:pos="2338"/>
        </w:tabs>
        <w:ind w:left="0"/>
      </w:pPr>
      <w:r>
        <w:rPr>
          <w:rFonts w:ascii="Calibri" w:eastAsia="Calibri" w:hAnsi="Calibri" w:cs="Calibri"/>
          <w:b w:val="0"/>
          <w:sz w:val="22"/>
        </w:rPr>
        <w:tab/>
      </w:r>
      <w:bookmarkStart w:id="42" w:name="_Toc11525550"/>
      <w:r>
        <w:t xml:space="preserve">6.4. </w:t>
      </w:r>
      <w:r>
        <w:tab/>
        <w:t>Issuance of Admit Cards</w:t>
      </w:r>
      <w:bookmarkEnd w:id="42"/>
      <w:r>
        <w:t xml:space="preserve">  </w:t>
      </w:r>
    </w:p>
    <w:p w:rsidR="00A6303B" w:rsidRDefault="00A6303B" w:rsidP="00CD2418">
      <w:pPr>
        <w:widowControl/>
        <w:numPr>
          <w:ilvl w:val="0"/>
          <w:numId w:val="22"/>
        </w:numPr>
        <w:spacing w:after="126" w:line="271" w:lineRule="auto"/>
        <w:ind w:right="419" w:hanging="708"/>
        <w:jc w:val="both"/>
      </w:pPr>
      <w:r>
        <w:t xml:space="preserve">Admit cards will be issued with the joint signatures of Accounts Officer (Sports) and General Manager of the JSCL Stadium Sports Complex. </w:t>
      </w:r>
    </w:p>
    <w:p w:rsidR="00A6303B" w:rsidRDefault="00A6303B" w:rsidP="00CD2418">
      <w:pPr>
        <w:widowControl/>
        <w:numPr>
          <w:ilvl w:val="0"/>
          <w:numId w:val="22"/>
        </w:numPr>
        <w:spacing w:after="126" w:line="271" w:lineRule="auto"/>
        <w:ind w:right="419" w:hanging="708"/>
        <w:jc w:val="both"/>
      </w:pPr>
      <w:r>
        <w:t>Only admit card holders will be allowed to enter the playing area/field. In case any unauthorized person is found without a valid admit card, against the Contractor will be penalized with a fee of Rs 100 per person per day.</w:t>
      </w:r>
    </w:p>
    <w:p w:rsidR="00A6303B" w:rsidRDefault="00A6303B" w:rsidP="00A6303B">
      <w:pPr>
        <w:spacing w:after="173" w:line="259" w:lineRule="auto"/>
        <w:ind w:left="224"/>
      </w:pPr>
    </w:p>
    <w:p w:rsidR="00A6303B" w:rsidRDefault="00A6303B" w:rsidP="00A6303B">
      <w:pPr>
        <w:pStyle w:val="Heading3"/>
        <w:tabs>
          <w:tab w:val="center" w:pos="425"/>
          <w:tab w:val="center" w:pos="4278"/>
        </w:tabs>
        <w:ind w:left="0"/>
      </w:pPr>
      <w:r>
        <w:rPr>
          <w:rFonts w:ascii="Calibri" w:eastAsia="Calibri" w:hAnsi="Calibri" w:cs="Calibri"/>
          <w:b w:val="0"/>
          <w:sz w:val="22"/>
        </w:rPr>
        <w:tab/>
      </w:r>
      <w:bookmarkStart w:id="43" w:name="_Toc11525551"/>
      <w:r>
        <w:t xml:space="preserve">6.5. </w:t>
      </w:r>
      <w:r>
        <w:tab/>
        <w:t>Signage and Advertisements in the playing area/field/court</w:t>
      </w:r>
      <w:bookmarkEnd w:id="43"/>
      <w:r>
        <w:t xml:space="preserve"> </w:t>
      </w:r>
    </w:p>
    <w:p w:rsidR="00A6303B" w:rsidRDefault="00A6303B" w:rsidP="00CD2418">
      <w:pPr>
        <w:widowControl/>
        <w:numPr>
          <w:ilvl w:val="0"/>
          <w:numId w:val="23"/>
        </w:numPr>
        <w:spacing w:after="126" w:line="271" w:lineRule="auto"/>
        <w:ind w:right="419"/>
        <w:jc w:val="both"/>
      </w:pPr>
      <w:r>
        <w:t xml:space="preserve">No sign boards etc. shall be put up by the Contractor in the premises.  </w:t>
      </w:r>
    </w:p>
    <w:p w:rsidR="00A6303B" w:rsidRDefault="00A6303B" w:rsidP="00CD2418">
      <w:pPr>
        <w:widowControl/>
        <w:numPr>
          <w:ilvl w:val="0"/>
          <w:numId w:val="23"/>
        </w:numPr>
        <w:spacing w:line="319" w:lineRule="auto"/>
        <w:ind w:right="419"/>
        <w:jc w:val="both"/>
      </w:pPr>
      <w:r>
        <w:t xml:space="preserve">Publicity and sponsorship of alcohol and tobacco products or any prohibited substances is not allowed in the stadium/court.   iii. Advertisement for self-promotion are allowed in the premises of the court/playing area/field with prior permission of the Authority.  </w:t>
      </w:r>
    </w:p>
    <w:p w:rsidR="00EF3D9C" w:rsidRDefault="00EF3D9C">
      <w:r>
        <w:br w:type="page"/>
      </w:r>
    </w:p>
    <w:p w:rsidR="00EF3D9C" w:rsidRPr="00E45687" w:rsidRDefault="00E45687" w:rsidP="00E45687">
      <w:pPr>
        <w:pStyle w:val="Heading1"/>
        <w:pBdr>
          <w:bottom w:val="single" w:sz="4" w:space="1" w:color="auto"/>
        </w:pBdr>
        <w:jc w:val="center"/>
        <w:rPr>
          <w:szCs w:val="28"/>
        </w:rPr>
      </w:pPr>
      <w:bookmarkStart w:id="44" w:name="_Toc11525552"/>
      <w:r w:rsidRPr="00E45687">
        <w:rPr>
          <w:szCs w:val="28"/>
        </w:rPr>
        <w:lastRenderedPageBreak/>
        <w:t>SECTION 6</w:t>
      </w:r>
      <w:proofErr w:type="gramStart"/>
      <w:r w:rsidRPr="00E45687">
        <w:rPr>
          <w:szCs w:val="28"/>
        </w:rPr>
        <w:t>:FORMS</w:t>
      </w:r>
      <w:bookmarkEnd w:id="44"/>
      <w:proofErr w:type="gramEnd"/>
    </w:p>
    <w:p w:rsidR="00EF3D9C" w:rsidRDefault="00EF520A" w:rsidP="00EF3D9C">
      <w:pPr>
        <w:pStyle w:val="Heading3"/>
        <w:ind w:left="1006"/>
      </w:pPr>
      <w:bookmarkStart w:id="45" w:name="_Toc11525553"/>
      <w:r>
        <w:t>7</w:t>
      </w:r>
      <w:r w:rsidR="00EF3D9C">
        <w:t>.1. Form 1.1</w:t>
      </w:r>
      <w:bookmarkEnd w:id="45"/>
      <w:r w:rsidR="00EF3D9C">
        <w:t xml:space="preserve">  </w:t>
      </w:r>
    </w:p>
    <w:p w:rsidR="00EF3D9C" w:rsidRDefault="00EF3D9C" w:rsidP="00EF3D9C">
      <w:pPr>
        <w:pStyle w:val="Heading5"/>
        <w:spacing w:after="167" w:line="259" w:lineRule="auto"/>
        <w:ind w:left="167" w:right="359"/>
        <w:jc w:val="center"/>
      </w:pPr>
      <w:r>
        <w:rPr>
          <w:sz w:val="20"/>
        </w:rPr>
        <w:t xml:space="preserve">Letter of Proposal </w:t>
      </w:r>
    </w:p>
    <w:p w:rsidR="00EF3D9C" w:rsidRDefault="00EF3D9C" w:rsidP="00EF3D9C">
      <w:pPr>
        <w:spacing w:after="136" w:line="259" w:lineRule="auto"/>
        <w:ind w:left="10" w:right="205" w:hanging="10"/>
        <w:jc w:val="center"/>
      </w:pPr>
      <w:r>
        <w:t xml:space="preserve">(On Bidder’s letter head) </w:t>
      </w:r>
    </w:p>
    <w:p w:rsidR="00EF3D9C" w:rsidRDefault="00EF3D9C" w:rsidP="00EF3D9C">
      <w:pPr>
        <w:spacing w:after="137" w:line="259" w:lineRule="auto"/>
        <w:ind w:right="146"/>
        <w:jc w:val="center"/>
      </w:pPr>
    </w:p>
    <w:p w:rsidR="00EF3D9C" w:rsidRDefault="00EF3D9C" w:rsidP="00EF3D9C">
      <w:pPr>
        <w:ind w:left="235" w:right="419"/>
      </w:pPr>
      <w:r>
        <w:t xml:space="preserve">(Date and Reference) </w:t>
      </w:r>
    </w:p>
    <w:p w:rsidR="00EF3D9C" w:rsidRDefault="00EF3D9C" w:rsidP="00EF3D9C">
      <w:pPr>
        <w:spacing w:after="139" w:line="259" w:lineRule="auto"/>
        <w:ind w:left="224"/>
      </w:pPr>
    </w:p>
    <w:p w:rsidR="00EF3D9C" w:rsidRDefault="00EF3D9C" w:rsidP="00EF3D9C">
      <w:pPr>
        <w:spacing w:after="7"/>
        <w:ind w:left="235" w:right="419"/>
      </w:pPr>
      <w:r>
        <w:t xml:space="preserve">To: </w:t>
      </w:r>
    </w:p>
    <w:p w:rsidR="00EF3D9C" w:rsidRDefault="00EF3D9C" w:rsidP="00EF3D9C">
      <w:pPr>
        <w:spacing w:after="14" w:line="259" w:lineRule="auto"/>
        <w:ind w:left="944"/>
      </w:pPr>
    </w:p>
    <w:p w:rsidR="00EF3D9C" w:rsidRDefault="00EF3D9C" w:rsidP="00EF3D9C">
      <w:pPr>
        <w:ind w:left="235" w:right="419"/>
      </w:pPr>
      <w:r>
        <w:t xml:space="preserve">Chief Executive Officer </w:t>
      </w:r>
    </w:p>
    <w:p w:rsidR="00EF3D9C" w:rsidRDefault="00EF3D9C" w:rsidP="00EF3D9C">
      <w:pPr>
        <w:ind w:left="235" w:right="419"/>
      </w:pPr>
      <w:r>
        <w:t xml:space="preserve">Jabalpur Smart City Limited,  </w:t>
      </w:r>
    </w:p>
    <w:p w:rsidR="00EF3D9C" w:rsidRDefault="00EF3D9C" w:rsidP="00EF3D9C">
      <w:pPr>
        <w:ind w:left="235" w:right="419"/>
      </w:pPr>
      <w:r>
        <w:t xml:space="preserve">Manas Bhawan, Wright town,  </w:t>
      </w:r>
    </w:p>
    <w:p w:rsidR="00EF3D9C" w:rsidRDefault="00EF3D9C" w:rsidP="00EF3D9C">
      <w:pPr>
        <w:spacing w:after="95"/>
        <w:ind w:left="235" w:right="419"/>
      </w:pPr>
      <w:r>
        <w:t xml:space="preserve">Jabalpur - 482001, Madhya Pradesh </w:t>
      </w:r>
    </w:p>
    <w:p w:rsidR="00EF3D9C" w:rsidRDefault="00EF3D9C" w:rsidP="00EF3D9C">
      <w:pPr>
        <w:spacing w:after="136" w:line="259" w:lineRule="auto"/>
        <w:ind w:left="224"/>
      </w:pPr>
    </w:p>
    <w:p w:rsidR="00EF3D9C" w:rsidRDefault="00EF3D9C" w:rsidP="00EF3D9C">
      <w:pPr>
        <w:pStyle w:val="Heading5"/>
        <w:spacing w:after="135" w:line="270" w:lineRule="auto"/>
        <w:ind w:left="245" w:right="410"/>
        <w:jc w:val="both"/>
      </w:pPr>
      <w:r>
        <w:rPr>
          <w:b/>
          <w:sz w:val="20"/>
        </w:rPr>
        <w:t xml:space="preserve">Sub: </w:t>
      </w:r>
      <w:r>
        <w:rPr>
          <w:sz w:val="20"/>
        </w:rPr>
        <w:t xml:space="preserve">Submission of proposal to “Engage Firm/Agency for running a GYM/Fitness Centre / Other Indoor Sports in Jabalpur Stadium Sports Complex” </w:t>
      </w:r>
    </w:p>
    <w:p w:rsidR="00EF3D9C" w:rsidRDefault="00EF3D9C" w:rsidP="00EF3D9C">
      <w:pPr>
        <w:ind w:left="235" w:right="419"/>
      </w:pPr>
      <w:r>
        <w:t xml:space="preserve">Dear Sir, </w:t>
      </w:r>
    </w:p>
    <w:p w:rsidR="00EF3D9C" w:rsidRDefault="00EF3D9C" w:rsidP="00EF3D9C">
      <w:pPr>
        <w:ind w:left="235" w:right="419"/>
      </w:pPr>
      <w:r>
        <w:t xml:space="preserve">With reference to your BID Document dated DD-MM-YYYY, I/we, having examined all relevant documents and understood their contents, hereby submit our Bid to Engage coach/Sporting Academy in Jabalpur Stadium Sports Complex. </w:t>
      </w:r>
    </w:p>
    <w:p w:rsidR="00EF3D9C" w:rsidRDefault="00EF3D9C" w:rsidP="00EF3D9C">
      <w:pPr>
        <w:spacing w:line="403" w:lineRule="auto"/>
        <w:ind w:left="235" w:right="2886"/>
      </w:pPr>
      <w:r>
        <w:t xml:space="preserve">We have also completed and submitted Form 4 – Bid details checklist The Bid is unconditional and unqualified. </w:t>
      </w:r>
    </w:p>
    <w:p w:rsidR="00EF3D9C" w:rsidRDefault="00EF3D9C" w:rsidP="00EF3D9C">
      <w:pPr>
        <w:ind w:left="235" w:right="419"/>
      </w:pPr>
      <w:r>
        <w:t xml:space="preserve">All information provided in the Bid and in the Appendices is true and correct and all documents accompanying such Bid are true copies of their respective originals. </w:t>
      </w:r>
    </w:p>
    <w:p w:rsidR="00EF3D9C" w:rsidRDefault="00EF3D9C" w:rsidP="00EF3D9C">
      <w:pPr>
        <w:ind w:left="235" w:right="419"/>
      </w:pPr>
      <w:r>
        <w:t xml:space="preserve">This statement is made for the express purpose of </w:t>
      </w:r>
      <w:proofErr w:type="spellStart"/>
      <w:r>
        <w:t>shortlisting</w:t>
      </w:r>
      <w:proofErr w:type="spellEnd"/>
      <w:r>
        <w:t xml:space="preserve"> for appointment as the Contractor for the aforesaid Project. </w:t>
      </w:r>
    </w:p>
    <w:p w:rsidR="00EF3D9C" w:rsidRDefault="00EF3D9C" w:rsidP="00EF3D9C">
      <w:pPr>
        <w:ind w:left="235" w:right="419"/>
      </w:pPr>
      <w:r>
        <w:t xml:space="preserve">I/We shall make available to the Authority any additional information it may deem necessary or require for supplementing or authenticating the Bid </w:t>
      </w:r>
    </w:p>
    <w:p w:rsidR="00EF3D9C" w:rsidRDefault="00EF3D9C" w:rsidP="00EF3D9C">
      <w:pPr>
        <w:ind w:left="235" w:right="419"/>
      </w:pPr>
      <w:r>
        <w:t xml:space="preserve">I/We acknowledge the right of the Authority to reject our application without assigning any reason or otherwise and hereby waive our right to challenge the same on any account whatsoever. </w:t>
      </w:r>
    </w:p>
    <w:p w:rsidR="00EF3D9C" w:rsidRDefault="00EF3D9C" w:rsidP="00EF3D9C">
      <w:pPr>
        <w:ind w:left="235" w:right="419"/>
      </w:pPr>
      <w:r>
        <w:t xml:space="preserve">I/We certify that in the last three years, we have neither failed to perform on any contract, as evidenced by imposition of a penalty by an arbitral or judicial authority or a judicial pronouncement or arbitration award against the Bidder, nor been expelled from any project or contract nor have had any contract terminated for breach on our part. </w:t>
      </w:r>
    </w:p>
    <w:p w:rsidR="00EF3D9C" w:rsidRDefault="00EF3D9C" w:rsidP="00EF3D9C">
      <w:pPr>
        <w:ind w:left="235" w:right="419"/>
      </w:pPr>
      <w:r>
        <w:t xml:space="preserve">I/We declare that: </w:t>
      </w:r>
    </w:p>
    <w:p w:rsidR="00EF3D9C" w:rsidRDefault="00EF3D9C" w:rsidP="00CD2418">
      <w:pPr>
        <w:widowControl/>
        <w:numPr>
          <w:ilvl w:val="0"/>
          <w:numId w:val="24"/>
        </w:numPr>
        <w:spacing w:after="126" w:line="271" w:lineRule="auto"/>
        <w:ind w:right="419" w:hanging="360"/>
        <w:jc w:val="both"/>
      </w:pPr>
      <w:r>
        <w:t xml:space="preserve">I/We have examined and have no reservations to the RFP Documents, including any Addendum issued by the Authority; </w:t>
      </w:r>
    </w:p>
    <w:p w:rsidR="00EF3D9C" w:rsidRDefault="00EF3D9C" w:rsidP="00CD2418">
      <w:pPr>
        <w:widowControl/>
        <w:numPr>
          <w:ilvl w:val="0"/>
          <w:numId w:val="24"/>
        </w:numPr>
        <w:spacing w:after="126" w:line="271" w:lineRule="auto"/>
        <w:ind w:right="419" w:hanging="360"/>
        <w:jc w:val="both"/>
      </w:pPr>
      <w:r>
        <w:t xml:space="preserve">I/We have not directly or indirectly or through an agent engaged or indulged in any corrupt practice, fraudulent practice, coercive practice, undesirable practice or restrictive practice, as defined in Clause 5.6 of the RFP document, in respect of any Bid or request for proposal issued by or any agreement entered into with the Authority or any other public sector enterprise or any government, Central or State; and </w:t>
      </w:r>
    </w:p>
    <w:p w:rsidR="00EF3D9C" w:rsidRDefault="00EF3D9C" w:rsidP="00CD2418">
      <w:pPr>
        <w:widowControl/>
        <w:numPr>
          <w:ilvl w:val="0"/>
          <w:numId w:val="24"/>
        </w:numPr>
        <w:spacing w:after="126" w:line="271" w:lineRule="auto"/>
        <w:ind w:right="419" w:hanging="360"/>
        <w:jc w:val="both"/>
      </w:pPr>
      <w:r>
        <w:t xml:space="preserve">I/We understand that you may cancel the Selection Process at any time and that you are neither bound to accept any Bid that you may receive nor to select the Bidder, without incurring any liability to the Bidders of the RFP document; </w:t>
      </w:r>
    </w:p>
    <w:p w:rsidR="00EF3D9C" w:rsidRDefault="00EF3D9C" w:rsidP="00CD2418">
      <w:pPr>
        <w:widowControl/>
        <w:numPr>
          <w:ilvl w:val="0"/>
          <w:numId w:val="24"/>
        </w:numPr>
        <w:spacing w:after="126" w:line="271" w:lineRule="auto"/>
        <w:ind w:right="419" w:hanging="360"/>
        <w:jc w:val="both"/>
      </w:pPr>
      <w:r>
        <w:lastRenderedPageBreak/>
        <w:t xml:space="preserve">I/We certify that we have not been convicted by a Court of Law or indicted or adverse orders passed by a regulatory authority which would cast a doubt on our ability to undertake the Project or which relates to a grave offence that outrages the moral sense of the community; </w:t>
      </w:r>
    </w:p>
    <w:p w:rsidR="00EF3D9C" w:rsidRDefault="00EF3D9C" w:rsidP="00CD2418">
      <w:pPr>
        <w:widowControl/>
        <w:numPr>
          <w:ilvl w:val="0"/>
          <w:numId w:val="24"/>
        </w:numPr>
        <w:spacing w:after="126" w:line="271" w:lineRule="auto"/>
        <w:ind w:right="419" w:hanging="360"/>
        <w:jc w:val="both"/>
      </w:pPr>
      <w:r>
        <w:t xml:space="preserve">I/We further certify that in regard to matters relating to security and integrity of the country, we have not been charge-sheeted by any agency of the Government or convicted by a Court of Law for any offence committed by us or by any of our Associates; </w:t>
      </w:r>
    </w:p>
    <w:p w:rsidR="00EF3D9C" w:rsidRDefault="00EF3D9C" w:rsidP="00CD2418">
      <w:pPr>
        <w:widowControl/>
        <w:numPr>
          <w:ilvl w:val="0"/>
          <w:numId w:val="24"/>
        </w:numPr>
        <w:spacing w:after="126" w:line="271" w:lineRule="auto"/>
        <w:ind w:right="419" w:hanging="360"/>
        <w:jc w:val="both"/>
      </w:pPr>
      <w:r>
        <w:t xml:space="preserve">I/We further certify that no investigation by a regulatory authority is pending either against us or against our Associates or against our Chief Executive Officer or any of our Directors/Managers/employees; </w:t>
      </w:r>
    </w:p>
    <w:p w:rsidR="00EF3D9C" w:rsidRDefault="00EF3D9C" w:rsidP="00CD2418">
      <w:pPr>
        <w:widowControl/>
        <w:numPr>
          <w:ilvl w:val="0"/>
          <w:numId w:val="24"/>
        </w:numPr>
        <w:spacing w:after="126" w:line="271" w:lineRule="auto"/>
        <w:ind w:right="419" w:hanging="360"/>
        <w:jc w:val="both"/>
      </w:pPr>
      <w:r>
        <w:t xml:space="preserve">I/We hereby irrevocably waive any right or remedy which we may have at any stage at law or howsoever otherwise arising to challenge or question any decision taken by JSCL in connection with the </w:t>
      </w:r>
      <w:proofErr w:type="spellStart"/>
      <w:r>
        <w:t>shortlisting</w:t>
      </w:r>
      <w:proofErr w:type="spellEnd"/>
      <w:r>
        <w:t xml:space="preserve"> of Bidder or in connection with the Selection Process itself in respect of the above mentioned Project; </w:t>
      </w:r>
    </w:p>
    <w:p w:rsidR="00EF3D9C" w:rsidRDefault="00EF3D9C" w:rsidP="00CD2418">
      <w:pPr>
        <w:widowControl/>
        <w:numPr>
          <w:ilvl w:val="0"/>
          <w:numId w:val="24"/>
        </w:numPr>
        <w:spacing w:after="126" w:line="271" w:lineRule="auto"/>
        <w:ind w:right="419" w:hanging="360"/>
        <w:jc w:val="both"/>
      </w:pPr>
      <w:r>
        <w:t xml:space="preserve">I/We agree and understand that the proposal is subject to the provisions of the RFP document. In no case, shall I/we have any claim or right of whatsoever nature if the Project is not awarded to me/us or our Bid is not opened or rejected; </w:t>
      </w:r>
    </w:p>
    <w:p w:rsidR="00EF3D9C" w:rsidRDefault="00EF3D9C" w:rsidP="00CD2418">
      <w:pPr>
        <w:widowControl/>
        <w:numPr>
          <w:ilvl w:val="0"/>
          <w:numId w:val="24"/>
        </w:numPr>
        <w:spacing w:after="81" w:line="271" w:lineRule="auto"/>
        <w:ind w:right="419" w:hanging="360"/>
        <w:jc w:val="both"/>
      </w:pPr>
      <w:r>
        <w:t xml:space="preserve">I/We have studied RFP and all other documents carefully and also surveyed the Project site. We understand that, we shall have no claim, right or title arising out of any documents or information provided to us by the Authority or in respect of any matter arising out of or concerning or relating to the Selection Process including the award of the Project; </w:t>
      </w:r>
      <w:r>
        <w:rPr>
          <w:rFonts w:ascii="Segoe UI Symbol" w:eastAsia="Segoe UI Symbol" w:hAnsi="Segoe UI Symbol" w:cs="Segoe UI Symbol"/>
        </w:rPr>
        <w:t></w:t>
      </w:r>
      <w:r>
        <w:t xml:space="preserve"> I/We agree and undertake to abide by all the terms and conditions of the RFP Document. </w:t>
      </w:r>
    </w:p>
    <w:p w:rsidR="00EF3D9C" w:rsidRDefault="00EF3D9C" w:rsidP="00EF3D9C">
      <w:pPr>
        <w:ind w:left="235" w:right="419"/>
      </w:pPr>
      <w:r>
        <w:t xml:space="preserve">In witness thereof, I/we submit this Bid under and in accordance with the terms of the RFP Document. </w:t>
      </w:r>
    </w:p>
    <w:p w:rsidR="00EF3D9C" w:rsidRDefault="00EF3D9C" w:rsidP="00EF3D9C">
      <w:pPr>
        <w:spacing w:after="137" w:line="259" w:lineRule="auto"/>
        <w:ind w:left="224"/>
      </w:pPr>
    </w:p>
    <w:p w:rsidR="00EF3D9C" w:rsidRDefault="00EF3D9C" w:rsidP="00EF3D9C">
      <w:pPr>
        <w:ind w:left="235" w:right="419"/>
      </w:pPr>
      <w:r>
        <w:t xml:space="preserve">Date: </w:t>
      </w:r>
    </w:p>
    <w:p w:rsidR="00EF3D9C" w:rsidRDefault="00EF3D9C" w:rsidP="00EF3D9C">
      <w:pPr>
        <w:ind w:left="235" w:right="419"/>
      </w:pPr>
      <w:r>
        <w:t xml:space="preserve">Place:  </w:t>
      </w:r>
    </w:p>
    <w:p w:rsidR="00EF3D9C" w:rsidRDefault="00EF3D9C" w:rsidP="00EF3D9C">
      <w:pPr>
        <w:ind w:left="235" w:right="419"/>
      </w:pPr>
      <w:r>
        <w:t xml:space="preserve">Yours faithfully, </w:t>
      </w:r>
    </w:p>
    <w:p w:rsidR="00EF3D9C" w:rsidRDefault="00EF3D9C" w:rsidP="00EF3D9C">
      <w:pPr>
        <w:spacing w:after="137" w:line="259" w:lineRule="auto"/>
        <w:ind w:left="224"/>
      </w:pPr>
    </w:p>
    <w:p w:rsidR="00EF3D9C" w:rsidRDefault="00EF3D9C" w:rsidP="00EF3D9C">
      <w:pPr>
        <w:spacing w:after="137" w:line="259" w:lineRule="auto"/>
        <w:ind w:left="224"/>
      </w:pPr>
    </w:p>
    <w:p w:rsidR="00EF3D9C" w:rsidRDefault="00EF3D9C" w:rsidP="00EF3D9C">
      <w:pPr>
        <w:ind w:left="235" w:right="419"/>
      </w:pPr>
      <w:r>
        <w:t xml:space="preserve">(Signature, name and designation of the </w:t>
      </w:r>
      <w:proofErr w:type="spellStart"/>
      <w:r>
        <w:t>Authorised</w:t>
      </w:r>
      <w:proofErr w:type="spellEnd"/>
      <w:r>
        <w:t xml:space="preserve"> Signatory) </w:t>
      </w:r>
    </w:p>
    <w:p w:rsidR="00EF3D9C" w:rsidRDefault="00EF3D9C" w:rsidP="00EF3D9C">
      <w:pPr>
        <w:spacing w:after="7"/>
        <w:ind w:left="235" w:right="419"/>
      </w:pPr>
      <w:r>
        <w:t xml:space="preserve">(Name and seal of the Bidder) </w:t>
      </w:r>
    </w:p>
    <w:p w:rsidR="00EF3D9C" w:rsidRDefault="00EF3D9C" w:rsidP="00EF3D9C">
      <w:pPr>
        <w:spacing w:line="259" w:lineRule="auto"/>
        <w:ind w:left="224"/>
      </w:pPr>
      <w:r>
        <w:tab/>
      </w:r>
    </w:p>
    <w:p w:rsidR="0079282B" w:rsidRDefault="0079282B">
      <w:pPr>
        <w:rPr>
          <w:rFonts w:ascii="Times New Roman" w:eastAsia="Times New Roman" w:hAnsi="Times New Roman"/>
          <w:b/>
          <w:bCs/>
          <w:sz w:val="24"/>
          <w:szCs w:val="24"/>
        </w:rPr>
      </w:pPr>
      <w:r>
        <w:br w:type="page"/>
      </w:r>
    </w:p>
    <w:p w:rsidR="00EF3D9C" w:rsidRDefault="00EF520A" w:rsidP="00EF3D9C">
      <w:pPr>
        <w:pStyle w:val="Heading3"/>
        <w:ind w:left="1006"/>
      </w:pPr>
      <w:bookmarkStart w:id="46" w:name="_Toc11525554"/>
      <w:r>
        <w:lastRenderedPageBreak/>
        <w:t>7</w:t>
      </w:r>
      <w:r w:rsidR="00EF3D9C">
        <w:t>.2</w:t>
      </w:r>
      <w:proofErr w:type="gramStart"/>
      <w:r w:rsidR="00EF3D9C">
        <w:t>.Form</w:t>
      </w:r>
      <w:proofErr w:type="gramEnd"/>
      <w:r w:rsidR="00EF3D9C">
        <w:t xml:space="preserve"> 1.2</w:t>
      </w:r>
      <w:bookmarkEnd w:id="46"/>
      <w:r w:rsidR="00EF3D9C">
        <w:t xml:space="preserve"> </w:t>
      </w:r>
    </w:p>
    <w:p w:rsidR="00EF3D9C" w:rsidRDefault="00EF3D9C" w:rsidP="00EF3D9C">
      <w:pPr>
        <w:spacing w:after="137" w:line="259" w:lineRule="auto"/>
        <w:ind w:left="214"/>
        <w:jc w:val="center"/>
      </w:pPr>
    </w:p>
    <w:p w:rsidR="00EF3D9C" w:rsidRDefault="00EF3D9C" w:rsidP="00EF3D9C">
      <w:pPr>
        <w:spacing w:after="1" w:line="405" w:lineRule="auto"/>
        <w:ind w:left="209" w:right="3086" w:firstLine="3742"/>
      </w:pPr>
      <w:r>
        <w:rPr>
          <w:b/>
        </w:rPr>
        <w:t xml:space="preserve">General </w:t>
      </w:r>
      <w:proofErr w:type="gramStart"/>
      <w:r>
        <w:rPr>
          <w:b/>
        </w:rPr>
        <w:t xml:space="preserve">Information </w:t>
      </w:r>
      <w:r>
        <w:t xml:space="preserve"> [</w:t>
      </w:r>
      <w:proofErr w:type="gramEnd"/>
      <w:r>
        <w:t xml:space="preserve">Please capture all relevant information] This information shall cover general/contact information of the Bidder:  </w:t>
      </w:r>
    </w:p>
    <w:p w:rsidR="00EF3D9C" w:rsidRDefault="00EF3D9C" w:rsidP="00EF3D9C">
      <w:pPr>
        <w:spacing w:after="134" w:line="259" w:lineRule="auto"/>
        <w:ind w:left="224"/>
      </w:pPr>
    </w:p>
    <w:p w:rsidR="00EF3D9C" w:rsidRDefault="00EF3D9C" w:rsidP="00EF3D9C">
      <w:pPr>
        <w:spacing w:line="270" w:lineRule="auto"/>
        <w:ind w:left="594" w:right="410" w:hanging="10"/>
      </w:pPr>
      <w:r>
        <w:rPr>
          <w:b/>
        </w:rPr>
        <w:t xml:space="preserve">1. General Information:  </w:t>
      </w:r>
    </w:p>
    <w:tbl>
      <w:tblPr>
        <w:tblW w:w="9018" w:type="dxa"/>
        <w:tblInd w:w="228" w:type="dxa"/>
        <w:tblCellMar>
          <w:top w:w="129" w:type="dxa"/>
          <w:left w:w="106" w:type="dxa"/>
          <w:right w:w="91" w:type="dxa"/>
        </w:tblCellMar>
        <w:tblLook w:val="04A0"/>
      </w:tblPr>
      <w:tblGrid>
        <w:gridCol w:w="422"/>
        <w:gridCol w:w="3968"/>
        <w:gridCol w:w="4628"/>
      </w:tblGrid>
      <w:tr w:rsidR="00EF3D9C" w:rsidTr="006B6D81">
        <w:trPr>
          <w:trHeight w:val="1570"/>
        </w:trPr>
        <w:tc>
          <w:tcPr>
            <w:tcW w:w="422"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left="2"/>
            </w:pPr>
            <w:r w:rsidRPr="003342E0">
              <w:t xml:space="preserve">1. </w:t>
            </w:r>
          </w:p>
        </w:tc>
        <w:tc>
          <w:tcPr>
            <w:tcW w:w="3968"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after="139" w:line="259" w:lineRule="auto"/>
            </w:pPr>
            <w:r w:rsidRPr="003342E0">
              <w:rPr>
                <w:b/>
              </w:rPr>
              <w:t xml:space="preserve">Name </w:t>
            </w:r>
          </w:p>
          <w:p w:rsidR="00EF3D9C" w:rsidRPr="003342E0" w:rsidRDefault="00EF3D9C" w:rsidP="006B6D81">
            <w:pPr>
              <w:spacing w:line="259" w:lineRule="auto"/>
            </w:pPr>
            <w:r w:rsidRPr="003342E0">
              <w:t>(Agencies/</w:t>
            </w:r>
            <w:proofErr w:type="spellStart"/>
            <w:r w:rsidRPr="003342E0">
              <w:t>Organisations</w:t>
            </w:r>
            <w:proofErr w:type="spellEnd"/>
            <w:r w:rsidR="00A647A8">
              <w:t>/Individual</w:t>
            </w:r>
            <w:r w:rsidRPr="003342E0">
              <w:t>)</w:t>
            </w:r>
          </w:p>
        </w:tc>
        <w:tc>
          <w:tcPr>
            <w:tcW w:w="4628"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left="2"/>
            </w:pPr>
          </w:p>
        </w:tc>
      </w:tr>
      <w:tr w:rsidR="00EF3D9C" w:rsidTr="006B6D81">
        <w:trPr>
          <w:trHeight w:val="1939"/>
        </w:trPr>
        <w:tc>
          <w:tcPr>
            <w:tcW w:w="422"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left="2"/>
            </w:pPr>
            <w:r w:rsidRPr="003342E0">
              <w:t xml:space="preserve">2. </w:t>
            </w:r>
          </w:p>
        </w:tc>
        <w:tc>
          <w:tcPr>
            <w:tcW w:w="3968"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after="141" w:line="259" w:lineRule="auto"/>
            </w:pPr>
            <w:r w:rsidRPr="003342E0">
              <w:rPr>
                <w:b/>
              </w:rPr>
              <w:t xml:space="preserve">Commercial Address  </w:t>
            </w:r>
          </w:p>
          <w:p w:rsidR="00EF3D9C" w:rsidRPr="003342E0" w:rsidRDefault="00EF3D9C" w:rsidP="006B6D81">
            <w:pPr>
              <w:spacing w:line="259" w:lineRule="auto"/>
            </w:pPr>
            <w:r w:rsidRPr="003342E0">
              <w:t xml:space="preserve">(Address, District, State, </w:t>
            </w:r>
            <w:proofErr w:type="spellStart"/>
            <w:r w:rsidRPr="003342E0">
              <w:t>Pincode</w:t>
            </w:r>
            <w:proofErr w:type="spellEnd"/>
            <w:r w:rsidRPr="003342E0">
              <w:t xml:space="preserve">) </w:t>
            </w:r>
          </w:p>
        </w:tc>
        <w:tc>
          <w:tcPr>
            <w:tcW w:w="4628"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left="2"/>
            </w:pPr>
          </w:p>
        </w:tc>
      </w:tr>
      <w:tr w:rsidR="00EF3D9C" w:rsidTr="006B6D81">
        <w:trPr>
          <w:trHeight w:val="569"/>
        </w:trPr>
        <w:tc>
          <w:tcPr>
            <w:tcW w:w="422" w:type="dxa"/>
            <w:tcBorders>
              <w:top w:val="dashed" w:sz="4" w:space="0" w:color="808080"/>
              <w:left w:val="dashed" w:sz="4" w:space="0" w:color="808080"/>
              <w:bottom w:val="dashed" w:sz="4" w:space="0" w:color="808080"/>
              <w:right w:val="dashed" w:sz="4" w:space="0" w:color="808080"/>
            </w:tcBorders>
            <w:vAlign w:val="center"/>
          </w:tcPr>
          <w:p w:rsidR="00EF3D9C" w:rsidRPr="003342E0" w:rsidRDefault="00EF3D9C" w:rsidP="006B6D81">
            <w:pPr>
              <w:spacing w:line="259" w:lineRule="auto"/>
              <w:ind w:left="2"/>
            </w:pPr>
            <w:r w:rsidRPr="003342E0">
              <w:t xml:space="preserve">3. </w:t>
            </w:r>
          </w:p>
        </w:tc>
        <w:tc>
          <w:tcPr>
            <w:tcW w:w="3968" w:type="dxa"/>
            <w:tcBorders>
              <w:top w:val="dashed" w:sz="4" w:space="0" w:color="808080"/>
              <w:left w:val="dashed" w:sz="4" w:space="0" w:color="808080"/>
              <w:bottom w:val="dashed" w:sz="4" w:space="0" w:color="808080"/>
              <w:right w:val="dashed" w:sz="4" w:space="0" w:color="808080"/>
            </w:tcBorders>
            <w:vAlign w:val="center"/>
          </w:tcPr>
          <w:p w:rsidR="00EF3D9C" w:rsidRPr="003342E0" w:rsidRDefault="00EF3D9C" w:rsidP="006B6D81">
            <w:pPr>
              <w:spacing w:line="259" w:lineRule="auto"/>
            </w:pPr>
            <w:r w:rsidRPr="003342E0">
              <w:rPr>
                <w:b/>
              </w:rPr>
              <w:t xml:space="preserve">Contact Information  </w:t>
            </w:r>
          </w:p>
        </w:tc>
        <w:tc>
          <w:tcPr>
            <w:tcW w:w="4628" w:type="dxa"/>
            <w:tcBorders>
              <w:top w:val="dashed" w:sz="4" w:space="0" w:color="808080"/>
              <w:left w:val="dashed" w:sz="4" w:space="0" w:color="808080"/>
              <w:bottom w:val="dashed" w:sz="4" w:space="0" w:color="808080"/>
              <w:right w:val="dashed" w:sz="4" w:space="0" w:color="808080"/>
            </w:tcBorders>
            <w:vAlign w:val="center"/>
          </w:tcPr>
          <w:p w:rsidR="00EF3D9C" w:rsidRPr="003342E0" w:rsidRDefault="00EF3D9C" w:rsidP="006B6D81">
            <w:pPr>
              <w:spacing w:line="259" w:lineRule="auto"/>
              <w:ind w:left="2"/>
            </w:pPr>
          </w:p>
        </w:tc>
      </w:tr>
      <w:tr w:rsidR="00EF3D9C" w:rsidTr="006B6D81">
        <w:trPr>
          <w:trHeight w:val="442"/>
        </w:trPr>
        <w:tc>
          <w:tcPr>
            <w:tcW w:w="422"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left="2"/>
            </w:pPr>
            <w:r w:rsidRPr="003342E0">
              <w:t xml:space="preserve">4. </w:t>
            </w:r>
          </w:p>
        </w:tc>
        <w:tc>
          <w:tcPr>
            <w:tcW w:w="3968"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Email Address  </w:t>
            </w:r>
          </w:p>
        </w:tc>
        <w:tc>
          <w:tcPr>
            <w:tcW w:w="4628"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left="2"/>
            </w:pPr>
          </w:p>
        </w:tc>
      </w:tr>
    </w:tbl>
    <w:p w:rsidR="00EF3D9C" w:rsidRDefault="00EF3D9C" w:rsidP="00EF3D9C">
      <w:pPr>
        <w:pStyle w:val="Heading5"/>
        <w:spacing w:after="135" w:line="270" w:lineRule="auto"/>
        <w:ind w:left="954" w:right="410"/>
        <w:jc w:val="both"/>
      </w:pPr>
      <w:r>
        <w:rPr>
          <w:sz w:val="20"/>
        </w:rPr>
        <w:t xml:space="preserve">Note: Please provide PAN/ GST certificate as proof </w:t>
      </w:r>
    </w:p>
    <w:p w:rsidR="00EF3D9C" w:rsidRDefault="00EF3D9C" w:rsidP="00EF3D9C">
      <w:pPr>
        <w:spacing w:after="137" w:line="259" w:lineRule="auto"/>
        <w:ind w:left="944"/>
      </w:pPr>
    </w:p>
    <w:p w:rsidR="00EF3D9C" w:rsidRDefault="00EF3D9C" w:rsidP="00EF3D9C">
      <w:pPr>
        <w:spacing w:after="141" w:line="259" w:lineRule="auto"/>
        <w:ind w:left="944"/>
      </w:pPr>
    </w:p>
    <w:p w:rsidR="00EF3D9C" w:rsidRDefault="00EF3D9C" w:rsidP="00EF3D9C">
      <w:pPr>
        <w:spacing w:after="137" w:line="259" w:lineRule="auto"/>
        <w:ind w:right="367"/>
        <w:jc w:val="right"/>
      </w:pPr>
    </w:p>
    <w:p w:rsidR="00EF3D9C" w:rsidRDefault="00EF3D9C" w:rsidP="00EF3D9C">
      <w:pPr>
        <w:spacing w:line="402" w:lineRule="auto"/>
        <w:ind w:left="6270" w:right="419" w:firstLine="202"/>
      </w:pPr>
      <w:r>
        <w:t xml:space="preserve">Signature of Authorized </w:t>
      </w:r>
      <w:proofErr w:type="gramStart"/>
      <w:r>
        <w:t>Person  Date</w:t>
      </w:r>
      <w:proofErr w:type="gramEnd"/>
      <w:r>
        <w:t xml:space="preserve">:  </w:t>
      </w:r>
    </w:p>
    <w:p w:rsidR="00EF3D9C" w:rsidRDefault="00EF3D9C" w:rsidP="00EF3D9C">
      <w:pPr>
        <w:spacing w:after="136" w:line="259" w:lineRule="auto"/>
        <w:ind w:left="3193" w:hanging="10"/>
        <w:jc w:val="center"/>
      </w:pPr>
      <w:r>
        <w:t xml:space="preserve">      Place: </w:t>
      </w:r>
    </w:p>
    <w:p w:rsidR="00EF3D9C" w:rsidRDefault="00EF3D9C" w:rsidP="00EF3D9C">
      <w:pPr>
        <w:spacing w:line="259" w:lineRule="auto"/>
        <w:ind w:left="944"/>
      </w:pPr>
    </w:p>
    <w:p w:rsidR="0079282B" w:rsidRDefault="0079282B">
      <w:pPr>
        <w:rPr>
          <w:rFonts w:ascii="Times New Roman" w:eastAsia="Times New Roman" w:hAnsi="Times New Roman"/>
          <w:b/>
          <w:bCs/>
          <w:sz w:val="24"/>
          <w:szCs w:val="24"/>
        </w:rPr>
      </w:pPr>
      <w:r>
        <w:br w:type="page"/>
      </w:r>
    </w:p>
    <w:p w:rsidR="00EF3D9C" w:rsidRDefault="00EF520A" w:rsidP="00EF3D9C">
      <w:pPr>
        <w:pStyle w:val="Heading3"/>
        <w:ind w:left="1006"/>
      </w:pPr>
      <w:bookmarkStart w:id="47" w:name="_Toc11525555"/>
      <w:r>
        <w:lastRenderedPageBreak/>
        <w:t>7</w:t>
      </w:r>
      <w:r w:rsidR="00EF3D9C">
        <w:t>.3</w:t>
      </w:r>
      <w:proofErr w:type="gramStart"/>
      <w:r w:rsidR="00EF3D9C">
        <w:t>.Form</w:t>
      </w:r>
      <w:proofErr w:type="gramEnd"/>
      <w:r w:rsidR="00EF3D9C">
        <w:t xml:space="preserve"> 1.3</w:t>
      </w:r>
      <w:bookmarkEnd w:id="47"/>
      <w:r w:rsidR="00EF3D9C">
        <w:t xml:space="preserve"> </w:t>
      </w:r>
    </w:p>
    <w:p w:rsidR="00EF3D9C" w:rsidRDefault="00EF3D9C" w:rsidP="00EF3D9C">
      <w:pPr>
        <w:spacing w:after="137" w:line="259" w:lineRule="auto"/>
        <w:ind w:left="214"/>
        <w:jc w:val="center"/>
      </w:pPr>
    </w:p>
    <w:p w:rsidR="00EF3D9C" w:rsidRDefault="00EF3D9C" w:rsidP="00EF3D9C">
      <w:pPr>
        <w:pStyle w:val="Heading5"/>
        <w:spacing w:after="141" w:line="259" w:lineRule="auto"/>
        <w:ind w:left="167"/>
        <w:jc w:val="center"/>
      </w:pPr>
      <w:r>
        <w:rPr>
          <w:sz w:val="20"/>
        </w:rPr>
        <w:t xml:space="preserve">Technical Evaluation Form  </w:t>
      </w:r>
    </w:p>
    <w:p w:rsidR="00EF3D9C" w:rsidRDefault="00EF3D9C" w:rsidP="00EF3D9C">
      <w:pPr>
        <w:spacing w:after="136" w:line="259" w:lineRule="auto"/>
        <w:ind w:left="10" w:right="204" w:hanging="10"/>
        <w:jc w:val="center"/>
      </w:pPr>
      <w:r>
        <w:t xml:space="preserve"> [Please capture all relevant information] </w:t>
      </w:r>
    </w:p>
    <w:p w:rsidR="00EF3D9C" w:rsidRDefault="00EF3D9C" w:rsidP="00EF3D9C">
      <w:pPr>
        <w:ind w:left="235" w:right="419"/>
      </w:pPr>
      <w:r>
        <w:t xml:space="preserve">This information shall cover the qualification requirements capable of being evaluated for evaluation. Add additional sheets if necessary.  </w:t>
      </w:r>
    </w:p>
    <w:p w:rsidR="00EF3D9C" w:rsidRDefault="00EF3D9C" w:rsidP="00EF3D9C">
      <w:pPr>
        <w:spacing w:after="135" w:line="270" w:lineRule="auto"/>
        <w:ind w:left="245" w:right="410" w:hanging="10"/>
      </w:pPr>
      <w:r>
        <w:rPr>
          <w:b/>
        </w:rPr>
        <w:t xml:space="preserve">General information of the Firm/Agency   </w:t>
      </w:r>
    </w:p>
    <w:p w:rsidR="00EF3D9C" w:rsidRDefault="00EF3D9C" w:rsidP="00EF3D9C">
      <w:pPr>
        <w:spacing w:after="137" w:line="259" w:lineRule="auto"/>
        <w:ind w:left="224"/>
      </w:pPr>
    </w:p>
    <w:p w:rsidR="00EF3D9C" w:rsidRDefault="00EF3D9C" w:rsidP="00EF3D9C">
      <w:pPr>
        <w:pStyle w:val="Heading5"/>
        <w:spacing w:after="1" w:line="402" w:lineRule="auto"/>
        <w:ind w:left="594" w:right="410"/>
        <w:jc w:val="both"/>
      </w:pPr>
      <w:r>
        <w:rPr>
          <w:sz w:val="20"/>
        </w:rPr>
        <w:t xml:space="preserve">1. Experience of the Firm/Agency in operation and maintenance of Gym/fitness Center Total number of years of experience:  ______________ </w:t>
      </w:r>
    </w:p>
    <w:p w:rsidR="00EF3D9C" w:rsidRDefault="00EF3D9C" w:rsidP="00EF3D9C">
      <w:pPr>
        <w:spacing w:line="259" w:lineRule="auto"/>
        <w:ind w:left="584"/>
      </w:pPr>
    </w:p>
    <w:tbl>
      <w:tblPr>
        <w:tblW w:w="9018" w:type="dxa"/>
        <w:tblInd w:w="228" w:type="dxa"/>
        <w:tblCellMar>
          <w:top w:w="129" w:type="dxa"/>
          <w:right w:w="68" w:type="dxa"/>
        </w:tblCellMar>
        <w:tblLook w:val="04A0"/>
      </w:tblPr>
      <w:tblGrid>
        <w:gridCol w:w="765"/>
        <w:gridCol w:w="1320"/>
        <w:gridCol w:w="1664"/>
        <w:gridCol w:w="1760"/>
        <w:gridCol w:w="1783"/>
        <w:gridCol w:w="1726"/>
      </w:tblGrid>
      <w:tr w:rsidR="00EF3D9C" w:rsidTr="006B6D81">
        <w:trPr>
          <w:trHeight w:val="924"/>
        </w:trPr>
        <w:tc>
          <w:tcPr>
            <w:tcW w:w="766"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left="19" w:right="6"/>
              <w:jc w:val="center"/>
            </w:pPr>
            <w:r w:rsidRPr="003342E0">
              <w:rPr>
                <w:b/>
              </w:rPr>
              <w:t xml:space="preserve">S. No. </w:t>
            </w:r>
          </w:p>
        </w:tc>
        <w:tc>
          <w:tcPr>
            <w:tcW w:w="1320"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left="8" w:hanging="8"/>
              <w:jc w:val="center"/>
            </w:pPr>
            <w:r w:rsidRPr="003342E0">
              <w:rPr>
                <w:b/>
              </w:rPr>
              <w:t xml:space="preserve">Location of the Gym facility </w:t>
            </w:r>
          </w:p>
        </w:tc>
        <w:tc>
          <w:tcPr>
            <w:tcW w:w="3423" w:type="dxa"/>
            <w:gridSpan w:val="2"/>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right="44"/>
              <w:jc w:val="center"/>
            </w:pPr>
            <w:r w:rsidRPr="003342E0">
              <w:rPr>
                <w:b/>
              </w:rPr>
              <w:t xml:space="preserve">Years of Operation  </w:t>
            </w:r>
          </w:p>
        </w:tc>
        <w:tc>
          <w:tcPr>
            <w:tcW w:w="1783"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right="41"/>
              <w:jc w:val="center"/>
            </w:pPr>
            <w:r w:rsidRPr="003342E0">
              <w:rPr>
                <w:b/>
              </w:rPr>
              <w:t xml:space="preserve">Area </w:t>
            </w:r>
          </w:p>
        </w:tc>
        <w:tc>
          <w:tcPr>
            <w:tcW w:w="1726"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after="17" w:line="259" w:lineRule="auto"/>
              <w:ind w:right="43"/>
              <w:jc w:val="center"/>
            </w:pPr>
            <w:r w:rsidRPr="003342E0">
              <w:rPr>
                <w:b/>
              </w:rPr>
              <w:t xml:space="preserve">List of </w:t>
            </w:r>
          </w:p>
          <w:p w:rsidR="00EF3D9C" w:rsidRPr="003342E0" w:rsidRDefault="00EF3D9C" w:rsidP="006B6D81">
            <w:pPr>
              <w:spacing w:line="259" w:lineRule="auto"/>
              <w:ind w:right="43"/>
              <w:jc w:val="center"/>
            </w:pPr>
            <w:r w:rsidRPr="003342E0">
              <w:rPr>
                <w:b/>
              </w:rPr>
              <w:t xml:space="preserve">Equipment </w:t>
            </w:r>
          </w:p>
        </w:tc>
      </w:tr>
      <w:tr w:rsidR="00EF3D9C" w:rsidTr="006B6D81">
        <w:trPr>
          <w:trHeight w:val="408"/>
        </w:trPr>
        <w:tc>
          <w:tcPr>
            <w:tcW w:w="766"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320"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664"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right="42"/>
              <w:jc w:val="center"/>
            </w:pPr>
            <w:r w:rsidRPr="003342E0">
              <w:rPr>
                <w:b/>
              </w:rPr>
              <w:t xml:space="preserve">From </w:t>
            </w:r>
          </w:p>
        </w:tc>
        <w:tc>
          <w:tcPr>
            <w:tcW w:w="1760"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right="41"/>
              <w:jc w:val="center"/>
            </w:pPr>
            <w:r w:rsidRPr="003342E0">
              <w:rPr>
                <w:b/>
              </w:rPr>
              <w:t xml:space="preserve">To </w:t>
            </w:r>
          </w:p>
        </w:tc>
        <w:tc>
          <w:tcPr>
            <w:tcW w:w="1783"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left="13"/>
              <w:jc w:val="center"/>
            </w:pPr>
          </w:p>
        </w:tc>
        <w:tc>
          <w:tcPr>
            <w:tcW w:w="1726"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ind w:left="14"/>
              <w:jc w:val="center"/>
            </w:pPr>
          </w:p>
        </w:tc>
      </w:tr>
      <w:tr w:rsidR="00EF3D9C" w:rsidTr="006B6D81">
        <w:trPr>
          <w:trHeight w:val="406"/>
        </w:trPr>
        <w:tc>
          <w:tcPr>
            <w:tcW w:w="766"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320"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664"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760"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783"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726"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r>
      <w:tr w:rsidR="00EF3D9C" w:rsidTr="006B6D81">
        <w:trPr>
          <w:trHeight w:val="408"/>
        </w:trPr>
        <w:tc>
          <w:tcPr>
            <w:tcW w:w="766"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320"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664"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760"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783"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726"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r>
      <w:tr w:rsidR="00EF3D9C" w:rsidTr="006B6D81">
        <w:trPr>
          <w:trHeight w:val="408"/>
        </w:trPr>
        <w:tc>
          <w:tcPr>
            <w:tcW w:w="766"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320"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664"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760"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783"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c>
          <w:tcPr>
            <w:tcW w:w="1726"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p>
        </w:tc>
      </w:tr>
    </w:tbl>
    <w:p w:rsidR="00EF3D9C" w:rsidRDefault="00EF3D9C" w:rsidP="00EF3D9C">
      <w:pPr>
        <w:spacing w:after="137" w:line="259" w:lineRule="auto"/>
        <w:ind w:left="584"/>
      </w:pPr>
    </w:p>
    <w:p w:rsidR="00EF3D9C" w:rsidRDefault="00EF3D9C" w:rsidP="00EF3D9C">
      <w:pPr>
        <w:spacing w:after="2"/>
        <w:ind w:left="235" w:right="419"/>
      </w:pPr>
      <w:r>
        <w:rPr>
          <w:b/>
        </w:rPr>
        <w:t xml:space="preserve">Note: </w:t>
      </w:r>
      <w:r>
        <w:t xml:space="preserve"> The JSCL officials may visit the above mentioned facilities  </w:t>
      </w:r>
    </w:p>
    <w:p w:rsidR="00EF3D9C" w:rsidRDefault="00EF3D9C" w:rsidP="00EF3D9C">
      <w:pPr>
        <w:spacing w:after="106" w:line="259" w:lineRule="auto"/>
        <w:ind w:left="224"/>
      </w:pPr>
    </w:p>
    <w:p w:rsidR="00EF3D9C" w:rsidRDefault="00EF3D9C" w:rsidP="00EF3D9C">
      <w:pPr>
        <w:pStyle w:val="Heading5"/>
        <w:spacing w:after="135" w:line="270" w:lineRule="auto"/>
        <w:ind w:left="594" w:right="410"/>
        <w:jc w:val="both"/>
      </w:pPr>
      <w:r>
        <w:rPr>
          <w:sz w:val="20"/>
        </w:rPr>
        <w:t xml:space="preserve">2. Declaration  </w:t>
      </w:r>
    </w:p>
    <w:tbl>
      <w:tblPr>
        <w:tblpPr w:vertAnchor="text" w:tblpX="7814" w:tblpY="17"/>
        <w:tblOverlap w:val="never"/>
        <w:tblW w:w="1346" w:type="dxa"/>
        <w:tblCellMar>
          <w:top w:w="129" w:type="dxa"/>
          <w:right w:w="7" w:type="dxa"/>
        </w:tblCellMar>
        <w:tblLook w:val="04A0"/>
      </w:tblPr>
      <w:tblGrid>
        <w:gridCol w:w="703"/>
        <w:gridCol w:w="643"/>
      </w:tblGrid>
      <w:tr w:rsidR="00EF3D9C" w:rsidTr="006B6D81">
        <w:trPr>
          <w:trHeight w:val="842"/>
        </w:trPr>
        <w:tc>
          <w:tcPr>
            <w:tcW w:w="703"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Yes:   </w:t>
            </w:r>
          </w:p>
        </w:tc>
        <w:tc>
          <w:tcPr>
            <w:tcW w:w="643"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No:  </w:t>
            </w:r>
          </w:p>
        </w:tc>
      </w:tr>
    </w:tbl>
    <w:p w:rsidR="00EF3D9C" w:rsidRDefault="00EF3D9C" w:rsidP="00EF3D9C">
      <w:pPr>
        <w:spacing w:after="92"/>
        <w:ind w:left="235" w:right="513"/>
      </w:pPr>
      <w:r>
        <w:t xml:space="preserve">Whether any inquiry, investigation, case, departmental or other proceeding in relation to any official case of Criminal offence or allegation of moral turpitude have been initiated / pending and or the bidder has been convicted / held guilty by any court or Authority in this behalf - </w:t>
      </w:r>
      <w:r>
        <w:rPr>
          <w:b/>
        </w:rPr>
        <w:t xml:space="preserve">Please mark ( </w:t>
      </w:r>
      <w:r>
        <w:rPr>
          <w:rFonts w:ascii="Segoe UI Symbol" w:eastAsia="Segoe UI Symbol" w:hAnsi="Segoe UI Symbol" w:cs="Segoe UI Symbol"/>
        </w:rPr>
        <w:t></w:t>
      </w:r>
      <w:r>
        <w:rPr>
          <w:b/>
        </w:rPr>
        <w:t xml:space="preserve"> ) </w:t>
      </w:r>
    </w:p>
    <w:p w:rsidR="00EF3D9C" w:rsidRDefault="00EF3D9C" w:rsidP="00EF3D9C">
      <w:pPr>
        <w:ind w:left="235" w:right="419"/>
      </w:pPr>
      <w:r>
        <w:t xml:space="preserve">I do hereby declare that all statements made in this application are true and correct to the best of my knowledge and belief. I understand that in the event of any information being found false or incorrect or not satisfying the prescribed eligibility criteria, my application is liable to be cancelled / rejected at any stage of selection. </w:t>
      </w:r>
    </w:p>
    <w:tbl>
      <w:tblPr>
        <w:tblW w:w="8896" w:type="dxa"/>
        <w:tblInd w:w="228" w:type="dxa"/>
        <w:tblCellMar>
          <w:top w:w="129" w:type="dxa"/>
          <w:right w:w="115" w:type="dxa"/>
        </w:tblCellMar>
        <w:tblLook w:val="04A0"/>
      </w:tblPr>
      <w:tblGrid>
        <w:gridCol w:w="3241"/>
        <w:gridCol w:w="5655"/>
      </w:tblGrid>
      <w:tr w:rsidR="00EF3D9C" w:rsidTr="006B6D81">
        <w:trPr>
          <w:trHeight w:val="610"/>
        </w:trPr>
        <w:tc>
          <w:tcPr>
            <w:tcW w:w="3241"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Place:  </w:t>
            </w:r>
          </w:p>
        </w:tc>
        <w:tc>
          <w:tcPr>
            <w:tcW w:w="5655"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Signature:  </w:t>
            </w:r>
          </w:p>
        </w:tc>
      </w:tr>
      <w:tr w:rsidR="00EF3D9C" w:rsidTr="006B6D81">
        <w:trPr>
          <w:trHeight w:val="394"/>
        </w:trPr>
        <w:tc>
          <w:tcPr>
            <w:tcW w:w="3241"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Date:  </w:t>
            </w:r>
          </w:p>
        </w:tc>
        <w:tc>
          <w:tcPr>
            <w:tcW w:w="5655"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Name:  </w:t>
            </w:r>
          </w:p>
        </w:tc>
      </w:tr>
    </w:tbl>
    <w:p w:rsidR="00EF3D9C" w:rsidRDefault="00EF3D9C" w:rsidP="00EF3D9C">
      <w:pPr>
        <w:spacing w:after="137" w:line="259" w:lineRule="auto"/>
        <w:ind w:left="224"/>
      </w:pPr>
    </w:p>
    <w:p w:rsidR="00EF3D9C" w:rsidRDefault="00EF3D9C" w:rsidP="00EF3D9C">
      <w:pPr>
        <w:ind w:left="235" w:right="419"/>
      </w:pPr>
      <w:r>
        <w:t xml:space="preserve">(Signature, name and designation of the Authorized Signatory) </w:t>
      </w:r>
    </w:p>
    <w:p w:rsidR="00EF3D9C" w:rsidRDefault="00EF3D9C" w:rsidP="00EF3D9C">
      <w:pPr>
        <w:ind w:left="235" w:right="419"/>
      </w:pPr>
      <w:r>
        <w:t xml:space="preserve">(Name and seal of the Bidder) </w:t>
      </w:r>
    </w:p>
    <w:p w:rsidR="00EF3D9C" w:rsidRDefault="00EF3D9C" w:rsidP="00EF3D9C">
      <w:pPr>
        <w:spacing w:after="135" w:line="270" w:lineRule="auto"/>
        <w:ind w:left="245" w:right="410" w:hanging="10"/>
      </w:pPr>
      <w:r>
        <w:rPr>
          <w:b/>
        </w:rPr>
        <w:t xml:space="preserve">Note: The Authority may seek any additional documentary proof/ clarifications for the above stated information </w:t>
      </w:r>
    </w:p>
    <w:p w:rsidR="00EF3D9C" w:rsidRDefault="00EF3D9C" w:rsidP="00EF3D9C">
      <w:pPr>
        <w:spacing w:line="259" w:lineRule="auto"/>
        <w:ind w:left="224"/>
      </w:pPr>
    </w:p>
    <w:p w:rsidR="00670EEB" w:rsidRDefault="00670EEB">
      <w:pPr>
        <w:rPr>
          <w:rFonts w:ascii="Times New Roman" w:eastAsia="Times New Roman" w:hAnsi="Times New Roman"/>
          <w:b/>
          <w:bCs/>
          <w:sz w:val="24"/>
          <w:szCs w:val="24"/>
        </w:rPr>
      </w:pPr>
      <w:r>
        <w:br w:type="page"/>
      </w:r>
    </w:p>
    <w:p w:rsidR="00EF3D9C" w:rsidRDefault="00EF520A" w:rsidP="00EF3D9C">
      <w:pPr>
        <w:pStyle w:val="Heading3"/>
        <w:spacing w:after="8"/>
        <w:ind w:left="1428" w:hanging="432"/>
      </w:pPr>
      <w:bookmarkStart w:id="48" w:name="_Toc11525556"/>
      <w:r>
        <w:lastRenderedPageBreak/>
        <w:t>7</w:t>
      </w:r>
      <w:r w:rsidR="00EF3D9C">
        <w:t>.4</w:t>
      </w:r>
      <w:proofErr w:type="gramStart"/>
      <w:r w:rsidR="00EF3D9C">
        <w:t>.Form</w:t>
      </w:r>
      <w:proofErr w:type="gramEnd"/>
      <w:r w:rsidR="00EF3D9C">
        <w:t xml:space="preserve"> 1.4 (Self attested CV of the certified trainers with minimum experience of 5 years)</w:t>
      </w:r>
      <w:bookmarkEnd w:id="48"/>
      <w:r w:rsidR="00EF3D9C">
        <w:t xml:space="preserve"> </w:t>
      </w:r>
    </w:p>
    <w:p w:rsidR="00EF3D9C" w:rsidRDefault="00EF3D9C" w:rsidP="00EF3D9C">
      <w:pPr>
        <w:spacing w:line="259" w:lineRule="auto"/>
        <w:ind w:left="224"/>
      </w:pPr>
    </w:p>
    <w:p w:rsidR="00EF3D9C" w:rsidRDefault="00EF3D9C" w:rsidP="00EF3D9C">
      <w:pPr>
        <w:tabs>
          <w:tab w:val="center" w:pos="700"/>
          <w:tab w:val="center" w:pos="3422"/>
        </w:tabs>
      </w:pPr>
      <w:r>
        <w:rPr>
          <w:rFonts w:ascii="Calibri" w:eastAsia="Calibri" w:hAnsi="Calibri" w:cs="Calibri"/>
        </w:rPr>
        <w:tab/>
      </w:r>
      <w:proofErr w:type="spellStart"/>
      <w:r>
        <w:t>i</w:t>
      </w:r>
      <w:proofErr w:type="spellEnd"/>
      <w:r>
        <w:t xml:space="preserve">. </w:t>
      </w:r>
      <w:r>
        <w:tab/>
        <w:t xml:space="preserve">Male trainer CV (1 Nos.)- Experience and Qualification </w:t>
      </w: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ind w:left="235" w:right="419"/>
      </w:pPr>
      <w:r>
        <w:t xml:space="preserve">Certification </w:t>
      </w:r>
    </w:p>
    <w:p w:rsidR="00EF3D9C" w:rsidRDefault="00EF3D9C" w:rsidP="00EF3D9C">
      <w:pPr>
        <w:ind w:left="235" w:right="419"/>
      </w:pPr>
      <w:r>
        <w:t xml:space="preserve">I, the undersigned, certify that to the best of my knowledge and belief, these data correctly describe me, my qualifications and my experience </w:t>
      </w: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tbl>
      <w:tblPr>
        <w:tblW w:w="8896" w:type="dxa"/>
        <w:tblInd w:w="228" w:type="dxa"/>
        <w:tblCellMar>
          <w:top w:w="129" w:type="dxa"/>
          <w:right w:w="115" w:type="dxa"/>
        </w:tblCellMar>
        <w:tblLook w:val="04A0"/>
      </w:tblPr>
      <w:tblGrid>
        <w:gridCol w:w="3241"/>
        <w:gridCol w:w="5655"/>
      </w:tblGrid>
      <w:tr w:rsidR="00EF3D9C" w:rsidTr="006B6D81">
        <w:trPr>
          <w:trHeight w:val="610"/>
        </w:trPr>
        <w:tc>
          <w:tcPr>
            <w:tcW w:w="3241"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Place:  </w:t>
            </w:r>
          </w:p>
        </w:tc>
        <w:tc>
          <w:tcPr>
            <w:tcW w:w="5655"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Signature of the trainer:  </w:t>
            </w:r>
          </w:p>
        </w:tc>
      </w:tr>
      <w:tr w:rsidR="00EF3D9C" w:rsidTr="006B6D81">
        <w:trPr>
          <w:trHeight w:val="396"/>
        </w:trPr>
        <w:tc>
          <w:tcPr>
            <w:tcW w:w="3241"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Date:  </w:t>
            </w:r>
          </w:p>
        </w:tc>
        <w:tc>
          <w:tcPr>
            <w:tcW w:w="5655"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Name:  </w:t>
            </w:r>
          </w:p>
        </w:tc>
      </w:tr>
    </w:tbl>
    <w:p w:rsidR="00EF3D9C" w:rsidRDefault="00EF3D9C" w:rsidP="00EF3D9C">
      <w:pPr>
        <w:spacing w:after="137" w:line="259" w:lineRule="auto"/>
        <w:ind w:left="224"/>
      </w:pPr>
    </w:p>
    <w:p w:rsidR="00EF3D9C" w:rsidRDefault="00EF3D9C" w:rsidP="00EF3D9C">
      <w:pPr>
        <w:ind w:left="235" w:right="419"/>
      </w:pPr>
      <w:r>
        <w:t xml:space="preserve">(Signature, name and designation of the </w:t>
      </w:r>
      <w:proofErr w:type="spellStart"/>
      <w:r>
        <w:t>Authorised</w:t>
      </w:r>
      <w:proofErr w:type="spellEnd"/>
      <w:r>
        <w:t xml:space="preserve"> Signatory) </w:t>
      </w:r>
    </w:p>
    <w:p w:rsidR="00EF3D9C" w:rsidRDefault="00EF3D9C" w:rsidP="00EF3D9C">
      <w:pPr>
        <w:ind w:left="235" w:right="419"/>
      </w:pPr>
      <w:r>
        <w:t xml:space="preserve">(Name and seal of the Bidder) </w:t>
      </w:r>
    </w:p>
    <w:p w:rsidR="00EF3D9C" w:rsidRDefault="00EF3D9C" w:rsidP="00EF3D9C">
      <w:pPr>
        <w:spacing w:after="135" w:line="270" w:lineRule="auto"/>
        <w:ind w:left="245" w:right="410" w:hanging="10"/>
      </w:pPr>
      <w:r>
        <w:rPr>
          <w:b/>
        </w:rPr>
        <w:t>Note: The Authority may seek any additional documentary proof/ clarifications for the above stated information</w:t>
      </w:r>
      <w:r>
        <w:tab/>
      </w:r>
    </w:p>
    <w:p w:rsidR="00EF3D9C" w:rsidRDefault="00EF3D9C" w:rsidP="00EF3D9C">
      <w:pPr>
        <w:spacing w:after="173" w:line="259" w:lineRule="auto"/>
        <w:ind w:left="224"/>
      </w:pPr>
    </w:p>
    <w:p w:rsidR="00670EEB" w:rsidRDefault="00670EEB">
      <w:pPr>
        <w:rPr>
          <w:rFonts w:ascii="Times New Roman" w:eastAsia="Times New Roman" w:hAnsi="Times New Roman"/>
          <w:b/>
          <w:bCs/>
          <w:sz w:val="24"/>
          <w:szCs w:val="24"/>
        </w:rPr>
      </w:pPr>
      <w:r>
        <w:br w:type="page"/>
      </w:r>
    </w:p>
    <w:p w:rsidR="00EF3D9C" w:rsidRDefault="00EF520A" w:rsidP="00EF3D9C">
      <w:pPr>
        <w:pStyle w:val="Heading3"/>
        <w:spacing w:after="8"/>
        <w:ind w:left="1428" w:hanging="432"/>
      </w:pPr>
      <w:bookmarkStart w:id="49" w:name="_Toc11525557"/>
      <w:r>
        <w:lastRenderedPageBreak/>
        <w:t>7</w:t>
      </w:r>
      <w:r w:rsidR="00EF3D9C">
        <w:t>.5. Form 1.5 (Self attested CV of the certified trainers with minimum experience of 5 years)</w:t>
      </w:r>
      <w:bookmarkEnd w:id="49"/>
      <w:r w:rsidR="00EF3D9C">
        <w:t xml:space="preserve"> </w:t>
      </w:r>
    </w:p>
    <w:p w:rsidR="00EF3D9C" w:rsidRDefault="00EF3D9C" w:rsidP="00EF3D9C">
      <w:pPr>
        <w:spacing w:line="259" w:lineRule="auto"/>
        <w:ind w:left="1011"/>
      </w:pPr>
    </w:p>
    <w:p w:rsidR="00EF3D9C" w:rsidRDefault="00EF3D9C" w:rsidP="00EF3D9C">
      <w:pPr>
        <w:tabs>
          <w:tab w:val="center" w:pos="700"/>
          <w:tab w:val="center" w:pos="3537"/>
        </w:tabs>
      </w:pPr>
      <w:r>
        <w:rPr>
          <w:rFonts w:ascii="Calibri" w:eastAsia="Calibri" w:hAnsi="Calibri" w:cs="Calibri"/>
        </w:rPr>
        <w:tab/>
      </w:r>
      <w:proofErr w:type="spellStart"/>
      <w:r>
        <w:t>i</w:t>
      </w:r>
      <w:proofErr w:type="spellEnd"/>
      <w:r>
        <w:t xml:space="preserve">. </w:t>
      </w:r>
      <w:r>
        <w:tab/>
        <w:t xml:space="preserve">Female trainer CV (1 Nos.)- Experience and Qualification </w:t>
      </w:r>
    </w:p>
    <w:p w:rsidR="00EF3D9C" w:rsidRDefault="00EF3D9C" w:rsidP="00EF3D9C">
      <w:pPr>
        <w:spacing w:line="259" w:lineRule="auto"/>
        <w:ind w:left="1011"/>
      </w:pPr>
    </w:p>
    <w:p w:rsidR="00EF3D9C" w:rsidRDefault="00EF3D9C" w:rsidP="00EF3D9C">
      <w:pPr>
        <w:spacing w:line="259" w:lineRule="auto"/>
        <w:ind w:left="1011"/>
      </w:pPr>
    </w:p>
    <w:p w:rsidR="00EF3D9C" w:rsidRDefault="00EF3D9C" w:rsidP="00EF3D9C">
      <w:pPr>
        <w:ind w:left="235" w:right="419"/>
      </w:pPr>
      <w:r>
        <w:t xml:space="preserve">Certification </w:t>
      </w:r>
    </w:p>
    <w:p w:rsidR="00EF3D9C" w:rsidRDefault="00EF3D9C" w:rsidP="00EF3D9C">
      <w:pPr>
        <w:ind w:left="235" w:right="419"/>
      </w:pPr>
      <w:r>
        <w:t xml:space="preserve">I, the undersigned, certify that to the best of my knowledge and belief, these data correctly describe me, my qualifications and my experience </w:t>
      </w:r>
    </w:p>
    <w:p w:rsidR="00EF3D9C" w:rsidRDefault="00EF3D9C" w:rsidP="00EF3D9C">
      <w:pPr>
        <w:spacing w:line="259" w:lineRule="auto"/>
        <w:ind w:left="224"/>
      </w:pPr>
    </w:p>
    <w:p w:rsidR="00EF3D9C" w:rsidRDefault="00EF3D9C" w:rsidP="00EF3D9C">
      <w:pPr>
        <w:spacing w:line="259" w:lineRule="auto"/>
        <w:ind w:left="224"/>
      </w:pPr>
    </w:p>
    <w:tbl>
      <w:tblPr>
        <w:tblW w:w="8896" w:type="dxa"/>
        <w:tblInd w:w="228" w:type="dxa"/>
        <w:tblCellMar>
          <w:top w:w="129" w:type="dxa"/>
          <w:right w:w="115" w:type="dxa"/>
        </w:tblCellMar>
        <w:tblLook w:val="04A0"/>
      </w:tblPr>
      <w:tblGrid>
        <w:gridCol w:w="3241"/>
        <w:gridCol w:w="5655"/>
      </w:tblGrid>
      <w:tr w:rsidR="00EF3D9C" w:rsidTr="006B6D81">
        <w:trPr>
          <w:trHeight w:val="610"/>
        </w:trPr>
        <w:tc>
          <w:tcPr>
            <w:tcW w:w="3241"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Place:  </w:t>
            </w:r>
          </w:p>
        </w:tc>
        <w:tc>
          <w:tcPr>
            <w:tcW w:w="5655"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Signature of the trainer:  </w:t>
            </w:r>
          </w:p>
        </w:tc>
      </w:tr>
      <w:tr w:rsidR="00EF3D9C" w:rsidTr="006B6D81">
        <w:trPr>
          <w:trHeight w:val="394"/>
        </w:trPr>
        <w:tc>
          <w:tcPr>
            <w:tcW w:w="3241"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Date:  </w:t>
            </w:r>
          </w:p>
        </w:tc>
        <w:tc>
          <w:tcPr>
            <w:tcW w:w="5655" w:type="dxa"/>
            <w:tcBorders>
              <w:top w:val="dashed" w:sz="4" w:space="0" w:color="808080"/>
              <w:left w:val="dashed" w:sz="4" w:space="0" w:color="808080"/>
              <w:bottom w:val="dashed" w:sz="4" w:space="0" w:color="808080"/>
              <w:right w:val="dashed" w:sz="4" w:space="0" w:color="808080"/>
            </w:tcBorders>
          </w:tcPr>
          <w:p w:rsidR="00EF3D9C" w:rsidRPr="003342E0" w:rsidRDefault="00EF3D9C" w:rsidP="006B6D81">
            <w:pPr>
              <w:spacing w:line="259" w:lineRule="auto"/>
            </w:pPr>
            <w:r w:rsidRPr="003342E0">
              <w:rPr>
                <w:b/>
              </w:rPr>
              <w:t xml:space="preserve">Name:  </w:t>
            </w:r>
          </w:p>
        </w:tc>
      </w:tr>
    </w:tbl>
    <w:p w:rsidR="00EF3D9C" w:rsidRDefault="00EF3D9C" w:rsidP="00EF3D9C">
      <w:pPr>
        <w:spacing w:after="137" w:line="259" w:lineRule="auto"/>
        <w:ind w:left="224"/>
      </w:pPr>
    </w:p>
    <w:p w:rsidR="00EF3D9C" w:rsidRDefault="00EF3D9C" w:rsidP="00EF3D9C">
      <w:pPr>
        <w:ind w:left="235" w:right="419"/>
      </w:pPr>
      <w:r>
        <w:t xml:space="preserve">(Signature, name and designation of the </w:t>
      </w:r>
      <w:proofErr w:type="spellStart"/>
      <w:r>
        <w:t>Authorised</w:t>
      </w:r>
      <w:proofErr w:type="spellEnd"/>
      <w:r>
        <w:t xml:space="preserve"> Signatory) </w:t>
      </w:r>
    </w:p>
    <w:p w:rsidR="00EF3D9C" w:rsidRDefault="00EF3D9C" w:rsidP="00EF3D9C">
      <w:pPr>
        <w:spacing w:after="2"/>
        <w:ind w:left="235" w:right="419"/>
      </w:pPr>
      <w:r>
        <w:t xml:space="preserve">(Name and seal of the Bidder) </w:t>
      </w:r>
    </w:p>
    <w:p w:rsidR="00EF3D9C" w:rsidRDefault="00EF3D9C" w:rsidP="00EF3D9C">
      <w:pPr>
        <w:spacing w:after="135" w:line="270" w:lineRule="auto"/>
        <w:ind w:left="245" w:right="410" w:hanging="10"/>
        <w:rPr>
          <w:sz w:val="16"/>
        </w:rPr>
      </w:pPr>
      <w:r>
        <w:rPr>
          <w:b/>
        </w:rPr>
        <w:t>Note: The Authority may seek any additional documentary proof/ clarifications for the above stated information</w:t>
      </w:r>
    </w:p>
    <w:p w:rsidR="00670EEB" w:rsidRDefault="00670EEB">
      <w:pPr>
        <w:rPr>
          <w:sz w:val="16"/>
        </w:rPr>
      </w:pPr>
      <w:r>
        <w:rPr>
          <w:sz w:val="16"/>
        </w:rPr>
        <w:br w:type="page"/>
      </w:r>
    </w:p>
    <w:p w:rsidR="00EF3D9C" w:rsidRDefault="00EF3D9C" w:rsidP="00EF3D9C">
      <w:pPr>
        <w:spacing w:after="135" w:line="270" w:lineRule="auto"/>
        <w:ind w:left="245" w:right="410" w:hanging="10"/>
        <w:rPr>
          <w:sz w:val="16"/>
        </w:rPr>
      </w:pPr>
    </w:p>
    <w:p w:rsidR="00EF3D9C" w:rsidRDefault="00EF3D9C" w:rsidP="00EF3D9C">
      <w:pPr>
        <w:spacing w:after="135" w:line="270" w:lineRule="auto"/>
        <w:ind w:left="245" w:right="410" w:hanging="10"/>
        <w:rPr>
          <w:sz w:val="16"/>
        </w:rPr>
      </w:pPr>
    </w:p>
    <w:p w:rsidR="00EF3D9C" w:rsidRDefault="00EF3D9C" w:rsidP="00EF3D9C">
      <w:pPr>
        <w:spacing w:after="135" w:line="270" w:lineRule="auto"/>
        <w:ind w:left="245" w:right="410" w:hanging="10"/>
      </w:pPr>
    </w:p>
    <w:p w:rsidR="00EF3D9C" w:rsidRDefault="00EF520A" w:rsidP="00EF3D9C">
      <w:pPr>
        <w:pStyle w:val="Heading3"/>
        <w:ind w:left="1006"/>
      </w:pPr>
      <w:bookmarkStart w:id="50" w:name="_Toc11525558"/>
      <w:r>
        <w:t>7</w:t>
      </w:r>
      <w:r w:rsidR="00EF3D9C">
        <w:t>.6. Form 2</w:t>
      </w:r>
      <w:bookmarkEnd w:id="50"/>
      <w:r w:rsidR="00EF3D9C">
        <w:t xml:space="preserve"> </w:t>
      </w:r>
    </w:p>
    <w:p w:rsidR="00EF3D9C" w:rsidRDefault="00EF3D9C" w:rsidP="00EF3D9C">
      <w:pPr>
        <w:spacing w:after="137" w:line="259" w:lineRule="auto"/>
        <w:ind w:right="146"/>
        <w:jc w:val="center"/>
      </w:pPr>
    </w:p>
    <w:p w:rsidR="00EF3D9C" w:rsidRDefault="00EF3D9C" w:rsidP="00EF3D9C">
      <w:pPr>
        <w:pStyle w:val="Heading6"/>
        <w:spacing w:after="141" w:line="259" w:lineRule="auto"/>
        <w:ind w:left="167" w:right="364"/>
        <w:jc w:val="center"/>
      </w:pPr>
      <w:r>
        <w:t xml:space="preserve">Financial Proposal Submission Form </w:t>
      </w:r>
    </w:p>
    <w:p w:rsidR="00EF3D9C" w:rsidRDefault="00EF3D9C" w:rsidP="00EF3D9C">
      <w:pPr>
        <w:ind w:left="235" w:right="419"/>
      </w:pPr>
      <w:r>
        <w:t xml:space="preserve">[Location, Date] </w:t>
      </w:r>
    </w:p>
    <w:p w:rsidR="00EF3D9C" w:rsidRDefault="00EF3D9C" w:rsidP="00EF3D9C">
      <w:pPr>
        <w:tabs>
          <w:tab w:val="center" w:pos="1334"/>
          <w:tab w:val="center" w:pos="3104"/>
        </w:tabs>
      </w:pPr>
      <w:r>
        <w:rPr>
          <w:rFonts w:ascii="Calibri" w:eastAsia="Calibri" w:hAnsi="Calibri" w:cs="Calibri"/>
        </w:rPr>
        <w:tab/>
      </w:r>
      <w:r>
        <w:t xml:space="preserve">FROM: (Name of Bidder) </w:t>
      </w:r>
      <w:r>
        <w:tab/>
      </w:r>
    </w:p>
    <w:p w:rsidR="00EF3D9C" w:rsidRDefault="00EF3D9C" w:rsidP="00EF3D9C">
      <w:pPr>
        <w:spacing w:after="137" w:line="259" w:lineRule="auto"/>
        <w:ind w:left="224"/>
      </w:pPr>
    </w:p>
    <w:p w:rsidR="00EF3D9C" w:rsidRDefault="00EF3D9C" w:rsidP="00EF3D9C">
      <w:pPr>
        <w:spacing w:after="7"/>
        <w:ind w:left="235" w:right="419"/>
      </w:pPr>
      <w:r>
        <w:t xml:space="preserve">To, </w:t>
      </w:r>
    </w:p>
    <w:p w:rsidR="00EF3D9C" w:rsidRDefault="00EF3D9C" w:rsidP="00EF3D9C">
      <w:pPr>
        <w:spacing w:after="9"/>
        <w:ind w:left="235" w:right="419"/>
      </w:pPr>
      <w:r>
        <w:t>Chief Executive Officer</w:t>
      </w:r>
    </w:p>
    <w:p w:rsidR="00EF3D9C" w:rsidRDefault="00EF3D9C" w:rsidP="00EF3D9C">
      <w:pPr>
        <w:spacing w:after="7"/>
        <w:ind w:left="235" w:right="419"/>
      </w:pPr>
      <w:r>
        <w:t xml:space="preserve">Jabalpur Smart City </w:t>
      </w:r>
      <w:proofErr w:type="spellStart"/>
      <w:r>
        <w:t>Limtied</w:t>
      </w:r>
      <w:proofErr w:type="spellEnd"/>
      <w:r>
        <w:t xml:space="preserve">,  </w:t>
      </w:r>
    </w:p>
    <w:p w:rsidR="00EF3D9C" w:rsidRDefault="00EF3D9C" w:rsidP="00EF3D9C">
      <w:pPr>
        <w:spacing w:after="7"/>
        <w:ind w:left="235" w:right="419"/>
      </w:pPr>
      <w:r>
        <w:t>Manas Bhawan, Wright Town</w:t>
      </w:r>
    </w:p>
    <w:p w:rsidR="00EF3D9C" w:rsidRDefault="00EF3D9C" w:rsidP="00EF3D9C">
      <w:pPr>
        <w:ind w:left="235" w:right="419"/>
      </w:pPr>
      <w:r>
        <w:t>Jabalpur - 482001</w:t>
      </w:r>
    </w:p>
    <w:p w:rsidR="00EF3D9C" w:rsidRDefault="00EF3D9C" w:rsidP="00EF3D9C">
      <w:pPr>
        <w:spacing w:after="134" w:line="259" w:lineRule="auto"/>
        <w:ind w:left="224"/>
      </w:pPr>
    </w:p>
    <w:p w:rsidR="00EF3D9C" w:rsidRDefault="00EF3D9C" w:rsidP="00EF3D9C">
      <w:pPr>
        <w:pStyle w:val="Heading6"/>
        <w:ind w:left="245" w:right="410"/>
      </w:pPr>
      <w:r>
        <w:t xml:space="preserve">Sub: Financial Bid to Engage Firm/Agency for running a GYM/Fitness Center / Other indoor Sport Facility in Jabalpur Stadium Sports Complex </w:t>
      </w:r>
    </w:p>
    <w:p w:rsidR="00EF3D9C" w:rsidRDefault="00EF3D9C" w:rsidP="00EF3D9C">
      <w:pPr>
        <w:ind w:left="235" w:right="419"/>
      </w:pPr>
      <w:r>
        <w:t xml:space="preserve">Dear Sir/Madam, </w:t>
      </w:r>
    </w:p>
    <w:p w:rsidR="00EF3D9C" w:rsidRPr="00670EEB" w:rsidRDefault="00EF3D9C" w:rsidP="00EF3D9C">
      <w:pPr>
        <w:ind w:left="235" w:right="419"/>
        <w:rPr>
          <w:b/>
          <w:bCs/>
        </w:rPr>
      </w:pPr>
      <w:r>
        <w:t>We, the undersigned, offer to provide the services for the above in accordance with your Bid dated _________</w:t>
      </w:r>
      <w:proofErr w:type="gramStart"/>
      <w:r>
        <w:t>_,</w:t>
      </w:r>
      <w:proofErr w:type="gramEnd"/>
      <w:r>
        <w:t xml:space="preserve"> and our Bid (Response to</w:t>
      </w:r>
      <w:r w:rsidR="00670EEB">
        <w:t xml:space="preserve"> Technical eligibility criteria</w:t>
      </w:r>
      <w:r>
        <w:t xml:space="preserve"> and Financial Bid). Our attached Financial Bid is for the </w:t>
      </w:r>
      <w:r w:rsidR="004B522C">
        <w:rPr>
          <w:b/>
          <w:bCs/>
          <w:highlight w:val="yellow"/>
        </w:rPr>
        <w:t>Minimum Fees</w:t>
      </w:r>
      <w:r w:rsidRPr="00670EEB">
        <w:rPr>
          <w:b/>
          <w:bCs/>
          <w:highlight w:val="yellow"/>
        </w:rPr>
        <w:t xml:space="preserve"> of _</w:t>
      </w:r>
      <w:r w:rsidR="00670EEB" w:rsidRPr="00670EEB">
        <w:rPr>
          <w:b/>
          <w:bCs/>
          <w:highlight w:val="yellow"/>
        </w:rPr>
        <w:t xml:space="preserve">Rs ……….. </w:t>
      </w:r>
      <w:proofErr w:type="gramStart"/>
      <w:r w:rsidR="00670EEB" w:rsidRPr="00670EEB">
        <w:rPr>
          <w:b/>
          <w:bCs/>
          <w:highlight w:val="yellow"/>
        </w:rPr>
        <w:t>per</w:t>
      </w:r>
      <w:proofErr w:type="gramEnd"/>
      <w:r w:rsidR="00670EEB" w:rsidRPr="00670EEB">
        <w:rPr>
          <w:b/>
          <w:bCs/>
          <w:highlight w:val="yellow"/>
        </w:rPr>
        <w:t xml:space="preserve"> sq m per month</w:t>
      </w:r>
      <w:r w:rsidRPr="00670EEB">
        <w:rPr>
          <w:b/>
          <w:bCs/>
          <w:highlight w:val="yellow"/>
        </w:rPr>
        <w:t xml:space="preserve"> [excluding all taxes, Amount in words and figures].</w:t>
      </w:r>
    </w:p>
    <w:p w:rsidR="00EF3D9C" w:rsidRDefault="00EF3D9C" w:rsidP="00EF3D9C">
      <w:pPr>
        <w:ind w:left="235" w:right="419"/>
      </w:pPr>
      <w:r>
        <w:t xml:space="preserve">We understand that the client reserves the right to negotiate the Financial Bid. </w:t>
      </w:r>
    </w:p>
    <w:p w:rsidR="00EF3D9C" w:rsidRDefault="00EF3D9C" w:rsidP="00EF3D9C">
      <w:pPr>
        <w:ind w:left="235" w:right="419"/>
      </w:pPr>
      <w:r>
        <w:t>We undertake that our Financial Bid shall be binding upon us subject to the modifications resulting from contract negotiations, up to expiration of the validity period of the Bid, i.e</w:t>
      </w:r>
      <w:r>
        <w:rPr>
          <w:i/>
        </w:rPr>
        <w:t>. 180 days from the date of submission of the Bid.</w:t>
      </w:r>
    </w:p>
    <w:p w:rsidR="00EF3D9C" w:rsidRDefault="00EF3D9C" w:rsidP="00EF3D9C">
      <w:pPr>
        <w:ind w:left="235" w:right="419"/>
      </w:pPr>
      <w:r>
        <w:t xml:space="preserve">We undertake that, in competing for (and, if the award is made to us, in executing) the above contract, we will strictly observe the laws against fraud and corruption in force in India. </w:t>
      </w:r>
    </w:p>
    <w:p w:rsidR="00EF3D9C" w:rsidRDefault="00EF3D9C" w:rsidP="00EF3D9C">
      <w:pPr>
        <w:ind w:left="235" w:right="419"/>
      </w:pPr>
      <w:r>
        <w:t xml:space="preserve">We understand you are not bound to accept any Bid you receive. </w:t>
      </w:r>
    </w:p>
    <w:p w:rsidR="00EF3D9C" w:rsidRDefault="00EF3D9C" w:rsidP="00EF3D9C">
      <w:pPr>
        <w:ind w:left="235" w:right="419"/>
      </w:pPr>
      <w:r>
        <w:t xml:space="preserve">Yours sincerely, </w:t>
      </w:r>
    </w:p>
    <w:p w:rsidR="00EF3D9C" w:rsidRDefault="00EF3D9C" w:rsidP="00EF3D9C">
      <w:pPr>
        <w:spacing w:after="139" w:line="259" w:lineRule="auto"/>
        <w:ind w:left="224"/>
      </w:pPr>
    </w:p>
    <w:p w:rsidR="00EF3D9C" w:rsidRDefault="00EF3D9C" w:rsidP="00EF3D9C">
      <w:pPr>
        <w:spacing w:after="137" w:line="259" w:lineRule="auto"/>
        <w:ind w:left="224"/>
      </w:pPr>
    </w:p>
    <w:p w:rsidR="00EF3D9C" w:rsidRDefault="00EF3D9C" w:rsidP="00EF3D9C">
      <w:pPr>
        <w:ind w:left="235" w:right="419"/>
      </w:pPr>
      <w:r>
        <w:t xml:space="preserve">Signature: </w:t>
      </w:r>
    </w:p>
    <w:p w:rsidR="00EF3D9C" w:rsidRDefault="00EF3D9C" w:rsidP="00EF3D9C">
      <w:pPr>
        <w:ind w:left="235" w:right="419"/>
      </w:pPr>
      <w:r>
        <w:t xml:space="preserve">Name and title of Signatory: </w:t>
      </w:r>
    </w:p>
    <w:p w:rsidR="00EF3D9C" w:rsidRDefault="00EF3D9C" w:rsidP="00EF3D9C">
      <w:pPr>
        <w:ind w:left="235" w:right="419"/>
      </w:pPr>
      <w:r>
        <w:t xml:space="preserve">Name &amp; address of the Bidder </w:t>
      </w:r>
    </w:p>
    <w:p w:rsidR="00EF3D9C" w:rsidRDefault="00EF3D9C" w:rsidP="00EF3D9C">
      <w:pPr>
        <w:spacing w:after="139" w:line="259" w:lineRule="auto"/>
        <w:ind w:left="224"/>
      </w:pPr>
    </w:p>
    <w:p w:rsidR="00EF3D9C" w:rsidRDefault="00EF3D9C" w:rsidP="00EF3D9C">
      <w:pPr>
        <w:spacing w:after="137" w:line="259" w:lineRule="auto"/>
        <w:ind w:left="224"/>
      </w:pPr>
    </w:p>
    <w:p w:rsidR="00EF3D9C" w:rsidRDefault="00EF3D9C" w:rsidP="00EF3D9C">
      <w:pPr>
        <w:spacing w:after="134" w:line="259" w:lineRule="auto"/>
        <w:ind w:left="224"/>
      </w:pPr>
    </w:p>
    <w:p w:rsidR="00670EEB" w:rsidRDefault="00670EEB">
      <w:pPr>
        <w:rPr>
          <w:b/>
          <w:sz w:val="28"/>
        </w:rPr>
      </w:pPr>
      <w:r>
        <w:rPr>
          <w:b/>
          <w:sz w:val="28"/>
        </w:rPr>
        <w:br w:type="page"/>
      </w:r>
    </w:p>
    <w:p w:rsidR="00EF3D9C" w:rsidRDefault="00EF3D9C" w:rsidP="00EF3D9C">
      <w:pPr>
        <w:spacing w:line="259" w:lineRule="auto"/>
        <w:ind w:left="224"/>
      </w:pPr>
    </w:p>
    <w:p w:rsidR="00EF3D9C" w:rsidRDefault="00EF520A" w:rsidP="00EF3D9C">
      <w:pPr>
        <w:pStyle w:val="Heading1"/>
        <w:spacing w:after="99"/>
        <w:ind w:left="234"/>
      </w:pPr>
      <w:bookmarkStart w:id="51" w:name="_Toc11525559"/>
      <w:r>
        <w:rPr>
          <w:sz w:val="24"/>
        </w:rPr>
        <w:t>7</w:t>
      </w:r>
      <w:r w:rsidR="00EF3D9C">
        <w:rPr>
          <w:sz w:val="24"/>
        </w:rPr>
        <w:t xml:space="preserve">.7. </w:t>
      </w:r>
      <w:r w:rsidR="00EF3D9C">
        <w:rPr>
          <w:sz w:val="22"/>
        </w:rPr>
        <w:t>Form 3: Power of Attorney</w:t>
      </w:r>
      <w:bookmarkEnd w:id="51"/>
      <w:r w:rsidR="00EF3D9C">
        <w:rPr>
          <w:sz w:val="22"/>
        </w:rPr>
        <w:t xml:space="preserve"> </w:t>
      </w:r>
    </w:p>
    <w:p w:rsidR="00EF3D9C" w:rsidRDefault="00EF3D9C" w:rsidP="00EF3D9C">
      <w:pPr>
        <w:pStyle w:val="Heading7"/>
        <w:spacing w:after="6"/>
        <w:ind w:left="245" w:right="410"/>
      </w:pPr>
      <w:r>
        <w:t xml:space="preserve">(To be on non-judicial stamp paper of appropriate value as per Stamp Act relevant to place of execution.) </w:t>
      </w:r>
    </w:p>
    <w:p w:rsidR="00EF3D9C" w:rsidRDefault="00EF3D9C" w:rsidP="00EF3D9C">
      <w:pPr>
        <w:spacing w:after="38" w:line="270" w:lineRule="auto"/>
        <w:ind w:left="245" w:right="410" w:hanging="10"/>
      </w:pPr>
      <w:r>
        <w:rPr>
          <w:b/>
        </w:rPr>
        <w:t xml:space="preserve">Power of Attorney to be provided by the Bidding Company in </w:t>
      </w:r>
      <w:proofErr w:type="spellStart"/>
      <w:r>
        <w:rPr>
          <w:b/>
        </w:rPr>
        <w:t>favour</w:t>
      </w:r>
      <w:proofErr w:type="spellEnd"/>
      <w:r>
        <w:rPr>
          <w:b/>
        </w:rPr>
        <w:t xml:space="preserve"> of its representative as evidence of authorized signatory’s authority. </w:t>
      </w:r>
    </w:p>
    <w:p w:rsidR="00EF3D9C" w:rsidRDefault="00EF3D9C" w:rsidP="00EF3D9C">
      <w:pPr>
        <w:spacing w:after="137" w:line="259" w:lineRule="auto"/>
        <w:ind w:left="224"/>
      </w:pPr>
    </w:p>
    <w:p w:rsidR="00EF3D9C" w:rsidRDefault="00EF3D9C" w:rsidP="00EF3D9C">
      <w:pPr>
        <w:spacing w:after="5"/>
        <w:ind w:left="235" w:right="419"/>
      </w:pPr>
      <w:r>
        <w:t>Know all men by these presents, We ……………………………………………</w:t>
      </w:r>
      <w:proofErr w:type="gramStart"/>
      <w:r>
        <w:t>.(</w:t>
      </w:r>
      <w:proofErr w:type="gramEnd"/>
      <w:r>
        <w:t xml:space="preserve">name and address of the registered office of the Bidding Company) do hereby constitute, appoint and authorize </w:t>
      </w:r>
    </w:p>
    <w:p w:rsidR="00EF3D9C" w:rsidRDefault="00EF3D9C" w:rsidP="00EF3D9C">
      <w:pPr>
        <w:ind w:left="235" w:right="419"/>
      </w:pPr>
      <w:r>
        <w:t xml:space="preserve">Mr./Ms…………………………………………………(name and residential address) who is presently employed with us and holding the position of ______, as our Attorney to do in our name and our behalf all or any of the acts, deeds or things necessary or incidental to submission of our Bid for </w:t>
      </w:r>
      <w:r>
        <w:rPr>
          <w:b/>
        </w:rPr>
        <w:t xml:space="preserve">RFP to Engage Firm/Agency for running a GYM/Fitness Center / Other Indoor Sports Facility in Jabalpur Stadium Sports Complex </w:t>
      </w:r>
      <w:r>
        <w:t xml:space="preserve">in response to the RFP Document dated ______ issued by Jabalpur Smart City Limited (“JSCL” or “the Authority”),  including signing and submission of the Bid and all other documents related to the Bid, including but not limited to undertakings, letters, certificates, acceptances, clarifications, guarantees or any other document which the Authority may require us to submit. The aforesaid Attorney is further authorized for making representations to JSCL or any other authority, and providing information/responses to JSCL representing us in all matters before the JSCL, and generally dealing with the Authority in all matters in connection with our Bid till the completion of the bidding process as per the terms of the RFP Document and further till the Contract is entered into with JSCL and thereafter till the expiry of the Contract. </w:t>
      </w:r>
    </w:p>
    <w:p w:rsidR="00EF3D9C" w:rsidRDefault="00EF3D9C" w:rsidP="00EF3D9C">
      <w:pPr>
        <w:spacing w:after="19" w:line="259" w:lineRule="auto"/>
        <w:ind w:left="224"/>
      </w:pPr>
    </w:p>
    <w:p w:rsidR="00EF3D9C" w:rsidRDefault="00EF3D9C" w:rsidP="00EF3D9C">
      <w:pPr>
        <w:spacing w:after="6"/>
        <w:ind w:left="235" w:right="419"/>
      </w:pPr>
      <w:r>
        <w:t xml:space="preserve">We hereby agree to ratify all acts, deeds and things done by our said attorney pursuant to this Power of Attorney and that all acts, deeds and things done by our aforesaid attorney shall be binding on us and shall always be deemed to have been done by us. </w:t>
      </w:r>
    </w:p>
    <w:p w:rsidR="00EF3D9C" w:rsidRDefault="00EF3D9C" w:rsidP="00EF3D9C">
      <w:pPr>
        <w:spacing w:after="17" w:line="259" w:lineRule="auto"/>
        <w:ind w:left="224"/>
      </w:pPr>
    </w:p>
    <w:p w:rsidR="00EF3D9C" w:rsidRDefault="00EF3D9C" w:rsidP="00EF3D9C">
      <w:pPr>
        <w:spacing w:after="5"/>
        <w:ind w:left="235" w:right="419"/>
      </w:pPr>
      <w:r>
        <w:t xml:space="preserve">All the terms used herein but not defined shall have the meaning ascribed to such terms under the RFP Document. </w:t>
      </w:r>
    </w:p>
    <w:p w:rsidR="00EF3D9C" w:rsidRDefault="00EF3D9C" w:rsidP="00EF3D9C">
      <w:pPr>
        <w:spacing w:after="19" w:line="259" w:lineRule="auto"/>
        <w:ind w:left="224"/>
      </w:pPr>
    </w:p>
    <w:p w:rsidR="00EF3D9C" w:rsidRDefault="00EF3D9C" w:rsidP="00EF3D9C">
      <w:pPr>
        <w:spacing w:after="7"/>
        <w:ind w:left="235" w:right="419"/>
      </w:pPr>
      <w:r>
        <w:t xml:space="preserve">Signed by the within named  </w:t>
      </w:r>
    </w:p>
    <w:p w:rsidR="00EF3D9C" w:rsidRDefault="00EF3D9C" w:rsidP="00EF3D9C">
      <w:pPr>
        <w:spacing w:after="39"/>
        <w:ind w:left="235" w:right="2479"/>
      </w:pPr>
      <w:proofErr w:type="gramStart"/>
      <w:r>
        <w:t>...........................................[</w:t>
      </w:r>
      <w:proofErr w:type="gramEnd"/>
      <w:r>
        <w:t xml:space="preserve">Insert the name of the </w:t>
      </w:r>
      <w:proofErr w:type="spellStart"/>
      <w:r>
        <w:t>executant</w:t>
      </w:r>
      <w:proofErr w:type="spellEnd"/>
      <w:r>
        <w:t xml:space="preserve"> company] through the hand of  </w:t>
      </w:r>
    </w:p>
    <w:p w:rsidR="00EF3D9C" w:rsidRDefault="00EF3D9C" w:rsidP="00EF3D9C">
      <w:pPr>
        <w:spacing w:after="7"/>
        <w:ind w:left="235" w:right="419"/>
      </w:pPr>
      <w:r>
        <w:t xml:space="preserve">Mr. ………………………………………. </w:t>
      </w:r>
    </w:p>
    <w:p w:rsidR="00EF3D9C" w:rsidRDefault="00EF3D9C" w:rsidP="00EF3D9C">
      <w:pPr>
        <w:spacing w:after="44"/>
        <w:ind w:left="235" w:right="419"/>
      </w:pPr>
      <w:proofErr w:type="gramStart"/>
      <w:r>
        <w:t>duly</w:t>
      </w:r>
      <w:proofErr w:type="gramEnd"/>
      <w:r>
        <w:t xml:space="preserve"> authorized by the Board to issue such Power of Attorney </w:t>
      </w:r>
    </w:p>
    <w:p w:rsidR="00EF3D9C" w:rsidRDefault="00EF3D9C" w:rsidP="00EF3D9C">
      <w:pPr>
        <w:spacing w:after="7"/>
        <w:ind w:left="235" w:right="419"/>
      </w:pPr>
      <w:r>
        <w:t xml:space="preserve">Dated this ………………………. day of ……… </w:t>
      </w:r>
    </w:p>
    <w:p w:rsidR="00EF3D9C" w:rsidRDefault="00EF3D9C" w:rsidP="00EF3D9C">
      <w:pPr>
        <w:spacing w:after="17" w:line="259" w:lineRule="auto"/>
        <w:ind w:left="224"/>
      </w:pPr>
    </w:p>
    <w:p w:rsidR="00EF3D9C" w:rsidRDefault="00EF3D9C" w:rsidP="00EF3D9C">
      <w:pPr>
        <w:spacing w:after="42"/>
        <w:ind w:left="235" w:right="419"/>
      </w:pPr>
      <w:r>
        <w:t xml:space="preserve">Accepted </w:t>
      </w:r>
    </w:p>
    <w:p w:rsidR="00EF3D9C" w:rsidRDefault="00EF3D9C" w:rsidP="00EF3D9C">
      <w:pPr>
        <w:spacing w:after="7"/>
        <w:ind w:left="235" w:right="419"/>
      </w:pPr>
      <w:r>
        <w:t xml:space="preserve">……………………………… </w:t>
      </w:r>
    </w:p>
    <w:p w:rsidR="00EF3D9C" w:rsidRDefault="00EF3D9C" w:rsidP="00EF3D9C">
      <w:pPr>
        <w:spacing w:after="9"/>
        <w:ind w:left="235" w:right="419"/>
      </w:pPr>
      <w:r>
        <w:t xml:space="preserve">Signature of Attorney </w:t>
      </w:r>
    </w:p>
    <w:p w:rsidR="00EF3D9C" w:rsidRDefault="00EF3D9C" w:rsidP="00EF3D9C">
      <w:pPr>
        <w:spacing w:after="7"/>
        <w:ind w:left="235" w:right="419"/>
      </w:pPr>
      <w:r>
        <w:t xml:space="preserve">(Name, designation and address of the Attorney) </w:t>
      </w:r>
    </w:p>
    <w:p w:rsidR="00EF3D9C" w:rsidRDefault="00EF3D9C" w:rsidP="00EF3D9C">
      <w:pPr>
        <w:spacing w:after="17" w:line="259" w:lineRule="auto"/>
        <w:ind w:left="224"/>
      </w:pPr>
    </w:p>
    <w:p w:rsidR="00EF3D9C" w:rsidRDefault="00EF3D9C" w:rsidP="00EF3D9C">
      <w:pPr>
        <w:spacing w:after="41"/>
        <w:ind w:left="235" w:right="419"/>
      </w:pPr>
      <w:r>
        <w:t xml:space="preserve">Attested </w:t>
      </w:r>
    </w:p>
    <w:p w:rsidR="00EF3D9C" w:rsidRDefault="00EF3D9C" w:rsidP="00EF3D9C">
      <w:pPr>
        <w:spacing w:after="7"/>
        <w:ind w:left="235" w:right="419"/>
      </w:pPr>
      <w:r>
        <w:t xml:space="preserve">………………………………… </w:t>
      </w:r>
    </w:p>
    <w:p w:rsidR="00EF3D9C" w:rsidRDefault="00EF3D9C" w:rsidP="00EF3D9C">
      <w:pPr>
        <w:spacing w:after="9"/>
        <w:ind w:left="235" w:right="419"/>
      </w:pPr>
      <w:r>
        <w:t xml:space="preserve">(Signature of the </w:t>
      </w:r>
      <w:proofErr w:type="spellStart"/>
      <w:r>
        <w:t>executant</w:t>
      </w:r>
      <w:proofErr w:type="spellEnd"/>
      <w:r>
        <w:t xml:space="preserve">) </w:t>
      </w:r>
    </w:p>
    <w:p w:rsidR="00EF3D9C" w:rsidRDefault="00EF3D9C" w:rsidP="00EF3D9C">
      <w:pPr>
        <w:spacing w:after="7"/>
        <w:ind w:left="235" w:right="419"/>
      </w:pPr>
      <w:r>
        <w:t xml:space="preserve">(Name, designation and address of the </w:t>
      </w:r>
      <w:proofErr w:type="spellStart"/>
      <w:r>
        <w:t>executant</w:t>
      </w:r>
      <w:proofErr w:type="spellEnd"/>
      <w:r>
        <w:t xml:space="preserve">) </w:t>
      </w:r>
    </w:p>
    <w:p w:rsidR="00EF3D9C" w:rsidRDefault="00EF3D9C" w:rsidP="00EF3D9C">
      <w:pPr>
        <w:spacing w:after="51" w:line="259" w:lineRule="auto"/>
        <w:ind w:left="224"/>
      </w:pPr>
    </w:p>
    <w:p w:rsidR="00EF3D9C" w:rsidRDefault="00EF3D9C" w:rsidP="00EF3D9C">
      <w:pPr>
        <w:spacing w:after="7"/>
        <w:ind w:left="235" w:right="419"/>
      </w:pPr>
      <w:r>
        <w:t xml:space="preserve">…………………………………… </w:t>
      </w:r>
    </w:p>
    <w:p w:rsidR="00EF3D9C" w:rsidRDefault="00EF3D9C" w:rsidP="00EF3D9C">
      <w:pPr>
        <w:spacing w:after="7"/>
        <w:ind w:left="235" w:right="419"/>
      </w:pPr>
      <w:r>
        <w:t xml:space="preserve">Signature and stamp of Notary of the place of execution </w:t>
      </w:r>
    </w:p>
    <w:p w:rsidR="00EF3D9C" w:rsidRDefault="00EF3D9C" w:rsidP="00EF3D9C">
      <w:pPr>
        <w:spacing w:after="19" w:line="259" w:lineRule="auto"/>
        <w:ind w:left="224"/>
      </w:pPr>
    </w:p>
    <w:p w:rsidR="00EF3D9C" w:rsidRDefault="00EF3D9C" w:rsidP="00EF3D9C">
      <w:pPr>
        <w:ind w:left="235" w:right="419"/>
      </w:pPr>
      <w:r>
        <w:t xml:space="preserve">Common seal of ……………… has been affixed in my/our presence pursuant to Board of Director’s </w:t>
      </w:r>
      <w:r>
        <w:lastRenderedPageBreak/>
        <w:t xml:space="preserve">Resolution dated…… </w:t>
      </w:r>
    </w:p>
    <w:p w:rsidR="00EF3D9C" w:rsidRDefault="00EF3D9C" w:rsidP="00EF3D9C">
      <w:pPr>
        <w:spacing w:after="40"/>
        <w:ind w:left="235" w:right="419"/>
      </w:pPr>
      <w:r>
        <w:t xml:space="preserve">WITNESS  </w:t>
      </w:r>
    </w:p>
    <w:p w:rsidR="00EF3D9C" w:rsidRDefault="00EF3D9C" w:rsidP="00CD2418">
      <w:pPr>
        <w:widowControl/>
        <w:numPr>
          <w:ilvl w:val="0"/>
          <w:numId w:val="25"/>
        </w:numPr>
        <w:spacing w:after="13" w:line="271" w:lineRule="auto"/>
        <w:ind w:right="419" w:hanging="720"/>
        <w:jc w:val="both"/>
      </w:pPr>
      <w:r>
        <w:t xml:space="preserve">………………………………………………. </w:t>
      </w:r>
    </w:p>
    <w:p w:rsidR="00EF3D9C" w:rsidRDefault="00EF3D9C" w:rsidP="00EF3D9C">
      <w:pPr>
        <w:tabs>
          <w:tab w:val="center" w:pos="224"/>
          <w:tab w:val="center" w:pos="1437"/>
        </w:tabs>
        <w:spacing w:after="47"/>
      </w:pPr>
      <w:r>
        <w:rPr>
          <w:rFonts w:ascii="Calibri" w:eastAsia="Calibri" w:hAnsi="Calibri" w:cs="Calibri"/>
        </w:rPr>
        <w:tab/>
      </w:r>
      <w:r>
        <w:tab/>
        <w:t xml:space="preserve">(Signature) </w:t>
      </w:r>
    </w:p>
    <w:p w:rsidR="00EF3D9C" w:rsidRDefault="00EF3D9C" w:rsidP="00EF3D9C">
      <w:pPr>
        <w:spacing w:after="44"/>
        <w:ind w:left="235" w:right="1473"/>
      </w:pPr>
      <w:r>
        <w:tab/>
        <w:t xml:space="preserve">Name …………………………………. </w:t>
      </w:r>
      <w:r>
        <w:tab/>
      </w:r>
      <w:r>
        <w:tab/>
      </w:r>
      <w:r>
        <w:tab/>
      </w:r>
      <w:r>
        <w:tab/>
      </w:r>
      <w:r>
        <w:tab/>
      </w:r>
      <w:r>
        <w:tab/>
      </w:r>
      <w:r>
        <w:tab/>
      </w:r>
    </w:p>
    <w:p w:rsidR="00EF3D9C" w:rsidRDefault="00EF3D9C" w:rsidP="00EF3D9C">
      <w:pPr>
        <w:tabs>
          <w:tab w:val="center" w:pos="224"/>
          <w:tab w:val="center" w:pos="2532"/>
        </w:tabs>
        <w:spacing w:after="46"/>
      </w:pPr>
      <w:r>
        <w:rPr>
          <w:rFonts w:ascii="Calibri" w:eastAsia="Calibri" w:hAnsi="Calibri" w:cs="Calibri"/>
        </w:rPr>
        <w:tab/>
      </w:r>
      <w:r>
        <w:tab/>
        <w:t>Designation...........…………………..</w:t>
      </w:r>
    </w:p>
    <w:p w:rsidR="00EF3D9C" w:rsidRDefault="00EF3D9C" w:rsidP="00CD2418">
      <w:pPr>
        <w:widowControl/>
        <w:numPr>
          <w:ilvl w:val="0"/>
          <w:numId w:val="25"/>
        </w:numPr>
        <w:spacing w:after="13" w:line="271" w:lineRule="auto"/>
        <w:ind w:right="419" w:hanging="720"/>
        <w:jc w:val="both"/>
      </w:pPr>
      <w:r>
        <w:t xml:space="preserve">………………………………………………. </w:t>
      </w:r>
    </w:p>
    <w:p w:rsidR="00EF3D9C" w:rsidRDefault="00EF3D9C" w:rsidP="00EF3D9C">
      <w:pPr>
        <w:tabs>
          <w:tab w:val="center" w:pos="224"/>
          <w:tab w:val="center" w:pos="1437"/>
        </w:tabs>
        <w:spacing w:after="47"/>
      </w:pPr>
      <w:r>
        <w:rPr>
          <w:rFonts w:ascii="Calibri" w:eastAsia="Calibri" w:hAnsi="Calibri" w:cs="Calibri"/>
        </w:rPr>
        <w:tab/>
      </w:r>
      <w:r>
        <w:tab/>
        <w:t xml:space="preserve">(Signature) </w:t>
      </w:r>
    </w:p>
    <w:p w:rsidR="00EF3D9C" w:rsidRDefault="00EF3D9C" w:rsidP="00EF3D9C">
      <w:pPr>
        <w:spacing w:after="44"/>
        <w:ind w:left="235" w:right="1473"/>
      </w:pPr>
      <w:r>
        <w:tab/>
        <w:t xml:space="preserve">Name …………………………………. </w:t>
      </w:r>
      <w:r>
        <w:tab/>
      </w:r>
      <w:r>
        <w:tab/>
      </w:r>
      <w:r>
        <w:tab/>
      </w:r>
      <w:r>
        <w:tab/>
      </w:r>
      <w:r>
        <w:tab/>
      </w:r>
      <w:r>
        <w:tab/>
      </w:r>
      <w:r>
        <w:tab/>
      </w:r>
    </w:p>
    <w:p w:rsidR="00EF3D9C" w:rsidRDefault="00EF3D9C" w:rsidP="00EF3D9C">
      <w:pPr>
        <w:tabs>
          <w:tab w:val="center" w:pos="224"/>
          <w:tab w:val="center" w:pos="2532"/>
        </w:tabs>
        <w:spacing w:after="13"/>
      </w:pPr>
      <w:r>
        <w:rPr>
          <w:rFonts w:ascii="Calibri" w:eastAsia="Calibri" w:hAnsi="Calibri" w:cs="Calibri"/>
        </w:rPr>
        <w:tab/>
      </w:r>
      <w:r>
        <w:tab/>
        <w:t>Designation...........…………………..</w:t>
      </w:r>
    </w:p>
    <w:p w:rsidR="00EF3D9C" w:rsidRDefault="00EF3D9C" w:rsidP="00EF3D9C">
      <w:pPr>
        <w:spacing w:after="7"/>
        <w:ind w:left="235" w:right="419"/>
      </w:pPr>
      <w:r>
        <w:t xml:space="preserve">Notes: </w:t>
      </w:r>
    </w:p>
    <w:p w:rsidR="00EF3D9C" w:rsidRDefault="00EF3D9C" w:rsidP="00EF3D9C">
      <w:pPr>
        <w:spacing w:after="20" w:line="259" w:lineRule="auto"/>
        <w:ind w:left="224"/>
      </w:pPr>
    </w:p>
    <w:p w:rsidR="00EF3D9C" w:rsidRDefault="00EF3D9C" w:rsidP="00CD2418">
      <w:pPr>
        <w:widowControl/>
        <w:numPr>
          <w:ilvl w:val="0"/>
          <w:numId w:val="26"/>
        </w:numPr>
        <w:spacing w:after="7" w:line="271" w:lineRule="auto"/>
        <w:ind w:right="419" w:hanging="451"/>
        <w:jc w:val="both"/>
      </w:pPr>
      <w:r>
        <w:t xml:space="preserve">The mode of execution of the power of attorney should be in accordance with the procedure, if any, </w:t>
      </w:r>
      <w:proofErr w:type="gramStart"/>
      <w:r>
        <w:t>laid</w:t>
      </w:r>
      <w:proofErr w:type="gramEnd"/>
      <w:r>
        <w:t xml:space="preserve"> down by the applicable law and the charter documents of the </w:t>
      </w:r>
      <w:proofErr w:type="spellStart"/>
      <w:r>
        <w:t>executant</w:t>
      </w:r>
      <w:proofErr w:type="spellEnd"/>
      <w:r>
        <w:t xml:space="preserve">(s) and the same should be under common seal of the </w:t>
      </w:r>
      <w:proofErr w:type="spellStart"/>
      <w:r>
        <w:t>executant</w:t>
      </w:r>
      <w:proofErr w:type="spellEnd"/>
      <w:r>
        <w:t xml:space="preserve"> affixed in accordance with the applicable procedure. Further, the person whose signatures are to be provided on the power of attorney shall be duly authorized by the </w:t>
      </w:r>
      <w:proofErr w:type="spellStart"/>
      <w:r>
        <w:t>executant</w:t>
      </w:r>
      <w:proofErr w:type="spellEnd"/>
      <w:r>
        <w:t xml:space="preserve">(s) in this regard.  </w:t>
      </w:r>
    </w:p>
    <w:p w:rsidR="00EF3D9C" w:rsidRDefault="00EF3D9C" w:rsidP="00EF3D9C">
      <w:pPr>
        <w:spacing w:after="17" w:line="259" w:lineRule="auto"/>
        <w:ind w:left="675"/>
      </w:pPr>
    </w:p>
    <w:p w:rsidR="00EF3D9C" w:rsidRDefault="00EF3D9C" w:rsidP="00CD2418">
      <w:pPr>
        <w:widowControl/>
        <w:numPr>
          <w:ilvl w:val="0"/>
          <w:numId w:val="26"/>
        </w:numPr>
        <w:spacing w:after="5" w:line="271" w:lineRule="auto"/>
        <w:ind w:right="419" w:hanging="451"/>
        <w:jc w:val="both"/>
      </w:pPr>
      <w:r>
        <w:t xml:space="preserve">In the event, power of attorney has been executed outside India, the same needs to be duly notarized by a notary public of the jurisdiction where it is executed. </w:t>
      </w:r>
    </w:p>
    <w:p w:rsidR="00EF3D9C" w:rsidRDefault="00EF3D9C" w:rsidP="00EF3D9C">
      <w:pPr>
        <w:spacing w:after="17" w:line="259" w:lineRule="auto"/>
        <w:ind w:left="224"/>
      </w:pPr>
    </w:p>
    <w:p w:rsidR="00EF3D9C" w:rsidRDefault="00EF3D9C" w:rsidP="00CD2418">
      <w:pPr>
        <w:widowControl/>
        <w:numPr>
          <w:ilvl w:val="0"/>
          <w:numId w:val="26"/>
        </w:numPr>
        <w:spacing w:after="6" w:line="271" w:lineRule="auto"/>
        <w:ind w:right="419" w:hanging="451"/>
        <w:jc w:val="both"/>
      </w:pPr>
      <w:r>
        <w:t xml:space="preserve">Also, wherever required, the </w:t>
      </w:r>
      <w:proofErr w:type="spellStart"/>
      <w:r>
        <w:t>executant</w:t>
      </w:r>
      <w:proofErr w:type="spellEnd"/>
      <w:r>
        <w:t xml:space="preserve">(s) should submit for verification the extract of the charter documents and documents such as a board resolution / power of attorney, in </w:t>
      </w:r>
      <w:proofErr w:type="spellStart"/>
      <w:r>
        <w:t>favour</w:t>
      </w:r>
      <w:proofErr w:type="spellEnd"/>
      <w:r>
        <w:t xml:space="preserve"> of the person executing this power of attorney for delegation of power hereunder on behalf of the </w:t>
      </w:r>
      <w:proofErr w:type="spellStart"/>
      <w:r>
        <w:t>executant</w:t>
      </w:r>
      <w:proofErr w:type="spellEnd"/>
      <w:r>
        <w:t xml:space="preserve">(s). </w:t>
      </w: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670EEB" w:rsidRDefault="00670EEB" w:rsidP="00EF3D9C">
      <w:pPr>
        <w:spacing w:line="259" w:lineRule="auto"/>
        <w:ind w:left="224"/>
        <w:rPr>
          <w:rFonts w:ascii="Times New Roman" w:eastAsia="Times New Roman" w:hAnsi="Times New Roman" w:cs="Times New Roman"/>
        </w:rPr>
      </w:pPr>
    </w:p>
    <w:p w:rsidR="00670EEB" w:rsidRDefault="00670EEB">
      <w:pPr>
        <w:rPr>
          <w:rFonts w:ascii="Times New Roman" w:eastAsia="Times New Roman" w:hAnsi="Times New Roman" w:cs="Times New Roman"/>
        </w:rPr>
      </w:pPr>
      <w:r>
        <w:rPr>
          <w:rFonts w:ascii="Times New Roman" w:eastAsia="Times New Roman" w:hAnsi="Times New Roman" w:cs="Times New Roman"/>
        </w:rPr>
        <w:br w:type="page"/>
      </w: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3D9C" w:rsidP="00EF3D9C">
      <w:pPr>
        <w:spacing w:line="259" w:lineRule="auto"/>
        <w:ind w:left="224"/>
      </w:pPr>
    </w:p>
    <w:p w:rsidR="00EF3D9C" w:rsidRDefault="00EF520A" w:rsidP="00EF3D9C">
      <w:pPr>
        <w:pStyle w:val="Heading3"/>
        <w:ind w:left="1006"/>
      </w:pPr>
      <w:bookmarkStart w:id="52" w:name="_Toc11525560"/>
      <w:r>
        <w:t>7</w:t>
      </w:r>
      <w:r w:rsidR="00EF3D9C">
        <w:t>.8. Checklist of Documents to be submitted</w:t>
      </w:r>
      <w:bookmarkEnd w:id="52"/>
      <w:r w:rsidR="00EF3D9C">
        <w:t xml:space="preserve"> </w:t>
      </w:r>
    </w:p>
    <w:p w:rsidR="00EF3D9C" w:rsidRDefault="00EF3D9C" w:rsidP="00EF3D9C">
      <w:pPr>
        <w:ind w:left="944" w:right="419"/>
      </w:pPr>
      <w:r>
        <w:t xml:space="preserve">The details of documents to be submitted within the duration (strictly within date and time of opening &amp; closing of individual Bid) of the work as mentioned in Bid notice, otherwise, in any case, bid shall be rejected. </w:t>
      </w:r>
    </w:p>
    <w:p w:rsidR="00EF3D9C" w:rsidRDefault="00EF3D9C" w:rsidP="00EF3D9C">
      <w:pPr>
        <w:pStyle w:val="Heading6"/>
        <w:tabs>
          <w:tab w:val="center" w:pos="1004"/>
          <w:tab w:val="center" w:pos="2575"/>
        </w:tabs>
      </w:pPr>
      <w:r>
        <w:rPr>
          <w:rFonts w:ascii="Calibri" w:eastAsia="Calibri" w:hAnsi="Calibri" w:cs="Calibri"/>
          <w:b/>
        </w:rPr>
        <w:tab/>
      </w:r>
      <w:proofErr w:type="spellStart"/>
      <w:r>
        <w:t>i</w:t>
      </w:r>
      <w:proofErr w:type="spellEnd"/>
      <w:r>
        <w:t xml:space="preserve">) </w:t>
      </w:r>
      <w:r>
        <w:tab/>
        <w:t xml:space="preserve">Technical Bid (Envelope 1) </w:t>
      </w:r>
    </w:p>
    <w:tbl>
      <w:tblPr>
        <w:tblW w:w="8296" w:type="dxa"/>
        <w:tblInd w:w="950" w:type="dxa"/>
        <w:tblCellMar>
          <w:top w:w="131" w:type="dxa"/>
          <w:left w:w="107" w:type="dxa"/>
          <w:bottom w:w="39" w:type="dxa"/>
          <w:right w:w="54" w:type="dxa"/>
        </w:tblCellMar>
        <w:tblLook w:val="04A0"/>
      </w:tblPr>
      <w:tblGrid>
        <w:gridCol w:w="860"/>
        <w:gridCol w:w="5361"/>
        <w:gridCol w:w="981"/>
        <w:gridCol w:w="1094"/>
      </w:tblGrid>
      <w:tr w:rsidR="00EF3D9C" w:rsidTr="006B6D81">
        <w:trPr>
          <w:trHeight w:val="1186"/>
        </w:trPr>
        <w:tc>
          <w:tcPr>
            <w:tcW w:w="86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F3D9C" w:rsidRPr="003342E0" w:rsidRDefault="00EF3D9C" w:rsidP="006B6D81">
            <w:pPr>
              <w:spacing w:line="259" w:lineRule="auto"/>
            </w:pPr>
            <w:proofErr w:type="spellStart"/>
            <w:r w:rsidRPr="003342E0">
              <w:t>S.No</w:t>
            </w:r>
            <w:proofErr w:type="spellEnd"/>
          </w:p>
        </w:tc>
        <w:tc>
          <w:tcPr>
            <w:tcW w:w="536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EF3D9C" w:rsidRPr="003342E0" w:rsidRDefault="00EF3D9C" w:rsidP="006B6D81">
            <w:pPr>
              <w:spacing w:line="259" w:lineRule="auto"/>
              <w:ind w:left="1"/>
            </w:pPr>
            <w:r w:rsidRPr="003342E0">
              <w:t xml:space="preserve">Checklist item </w:t>
            </w:r>
          </w:p>
        </w:tc>
        <w:tc>
          <w:tcPr>
            <w:tcW w:w="981" w:type="dxa"/>
            <w:tcBorders>
              <w:top w:val="single" w:sz="4" w:space="0" w:color="000000"/>
              <w:left w:val="single" w:sz="4" w:space="0" w:color="000000"/>
              <w:bottom w:val="single" w:sz="4" w:space="0" w:color="000000"/>
              <w:right w:val="single" w:sz="4" w:space="0" w:color="000000"/>
            </w:tcBorders>
            <w:shd w:val="clear" w:color="auto" w:fill="E7E6E6"/>
          </w:tcPr>
          <w:p w:rsidR="00EF3D9C" w:rsidRPr="003342E0" w:rsidRDefault="00EF3D9C" w:rsidP="006B6D81">
            <w:pPr>
              <w:spacing w:line="259" w:lineRule="auto"/>
              <w:ind w:left="1"/>
            </w:pPr>
            <w:r w:rsidRPr="003342E0">
              <w:t xml:space="preserve">Yes/ No </w:t>
            </w:r>
          </w:p>
        </w:tc>
        <w:tc>
          <w:tcPr>
            <w:tcW w:w="1094" w:type="dxa"/>
            <w:tcBorders>
              <w:top w:val="single" w:sz="4" w:space="0" w:color="000000"/>
              <w:left w:val="single" w:sz="4" w:space="0" w:color="000000"/>
              <w:bottom w:val="single" w:sz="4" w:space="0" w:color="000000"/>
              <w:right w:val="single" w:sz="4" w:space="0" w:color="000000"/>
            </w:tcBorders>
            <w:shd w:val="clear" w:color="auto" w:fill="E7E6E6"/>
          </w:tcPr>
          <w:p w:rsidR="00EF3D9C" w:rsidRPr="003342E0" w:rsidRDefault="00EF3D9C" w:rsidP="006B6D81">
            <w:pPr>
              <w:spacing w:after="2" w:line="277" w:lineRule="auto"/>
            </w:pPr>
            <w:r w:rsidRPr="003342E0">
              <w:t xml:space="preserve">Page number </w:t>
            </w:r>
          </w:p>
          <w:p w:rsidR="00EF3D9C" w:rsidRPr="003342E0" w:rsidRDefault="00EF3D9C" w:rsidP="006B6D81">
            <w:pPr>
              <w:spacing w:after="17" w:line="259" w:lineRule="auto"/>
            </w:pPr>
            <w:r w:rsidRPr="003342E0">
              <w:t xml:space="preserve">in bid </w:t>
            </w:r>
          </w:p>
          <w:p w:rsidR="00EF3D9C" w:rsidRPr="003342E0" w:rsidRDefault="00EF3D9C" w:rsidP="006B6D81">
            <w:pPr>
              <w:spacing w:line="259" w:lineRule="auto"/>
            </w:pPr>
            <w:r w:rsidRPr="003342E0">
              <w:t xml:space="preserve">document </w:t>
            </w:r>
          </w:p>
        </w:tc>
      </w:tr>
      <w:tr w:rsidR="00EF3D9C" w:rsidTr="006B6D81">
        <w:trPr>
          <w:trHeight w:val="395"/>
        </w:trPr>
        <w:tc>
          <w:tcPr>
            <w:tcW w:w="8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r w:rsidRPr="003342E0">
              <w:t xml:space="preserve">1. </w:t>
            </w:r>
          </w:p>
        </w:tc>
        <w:tc>
          <w:tcPr>
            <w:tcW w:w="53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r w:rsidRPr="003342E0">
              <w:t xml:space="preserve">Bid Processing Fee </w:t>
            </w:r>
          </w:p>
        </w:tc>
        <w:tc>
          <w:tcPr>
            <w:tcW w:w="981"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p>
        </w:tc>
        <w:tc>
          <w:tcPr>
            <w:tcW w:w="1094"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p>
        </w:tc>
      </w:tr>
      <w:tr w:rsidR="00EF3D9C" w:rsidTr="006B6D81">
        <w:trPr>
          <w:trHeight w:val="396"/>
        </w:trPr>
        <w:tc>
          <w:tcPr>
            <w:tcW w:w="8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r w:rsidRPr="003342E0">
              <w:t xml:space="preserve">2. </w:t>
            </w:r>
          </w:p>
        </w:tc>
        <w:tc>
          <w:tcPr>
            <w:tcW w:w="53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r w:rsidRPr="003342E0">
              <w:t xml:space="preserve">Earnest Money Deposit (EMD) </w:t>
            </w:r>
          </w:p>
        </w:tc>
        <w:tc>
          <w:tcPr>
            <w:tcW w:w="981"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p>
        </w:tc>
        <w:tc>
          <w:tcPr>
            <w:tcW w:w="1094"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p>
        </w:tc>
      </w:tr>
      <w:tr w:rsidR="00EF3D9C" w:rsidTr="006B6D81">
        <w:trPr>
          <w:trHeight w:val="658"/>
        </w:trPr>
        <w:tc>
          <w:tcPr>
            <w:tcW w:w="860" w:type="dxa"/>
            <w:tcBorders>
              <w:top w:val="single" w:sz="4" w:space="0" w:color="000000"/>
              <w:left w:val="single" w:sz="4" w:space="0" w:color="000000"/>
              <w:bottom w:val="single" w:sz="4" w:space="0" w:color="000000"/>
              <w:right w:val="single" w:sz="4" w:space="0" w:color="000000"/>
            </w:tcBorders>
            <w:vAlign w:val="center"/>
          </w:tcPr>
          <w:p w:rsidR="00EF3D9C" w:rsidRPr="003342E0" w:rsidRDefault="00EF3D9C" w:rsidP="006B6D81">
            <w:pPr>
              <w:spacing w:line="259" w:lineRule="auto"/>
            </w:pPr>
            <w:r w:rsidRPr="003342E0">
              <w:t xml:space="preserve">3. </w:t>
            </w:r>
          </w:p>
        </w:tc>
        <w:tc>
          <w:tcPr>
            <w:tcW w:w="5360" w:type="dxa"/>
            <w:tcBorders>
              <w:top w:val="single" w:sz="4" w:space="0" w:color="000000"/>
              <w:left w:val="single" w:sz="4" w:space="0" w:color="000000"/>
              <w:bottom w:val="single" w:sz="4" w:space="0" w:color="000000"/>
              <w:right w:val="single" w:sz="4" w:space="0" w:color="000000"/>
            </w:tcBorders>
            <w:vAlign w:val="bottom"/>
          </w:tcPr>
          <w:p w:rsidR="00EF3D9C" w:rsidRPr="003342E0" w:rsidRDefault="00EF3D9C" w:rsidP="006B6D81">
            <w:pPr>
              <w:spacing w:line="259" w:lineRule="auto"/>
              <w:ind w:left="1"/>
            </w:pPr>
            <w:r w:rsidRPr="003342E0">
              <w:t xml:space="preserve">Form 1.1: Letter of Proposal to be on the Bidder’s letter head to be signed by the Authorized signatory </w:t>
            </w:r>
          </w:p>
        </w:tc>
        <w:tc>
          <w:tcPr>
            <w:tcW w:w="981"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p>
        </w:tc>
        <w:tc>
          <w:tcPr>
            <w:tcW w:w="1094" w:type="dxa"/>
            <w:tcBorders>
              <w:top w:val="single" w:sz="4" w:space="0" w:color="000000"/>
              <w:left w:val="single" w:sz="4" w:space="0" w:color="000000"/>
              <w:bottom w:val="single" w:sz="4" w:space="0" w:color="000000"/>
              <w:right w:val="single" w:sz="4" w:space="0" w:color="000000"/>
            </w:tcBorders>
            <w:vAlign w:val="center"/>
          </w:tcPr>
          <w:p w:rsidR="00EF3D9C" w:rsidRPr="003342E0" w:rsidRDefault="00EF3D9C" w:rsidP="006B6D81">
            <w:pPr>
              <w:spacing w:line="259" w:lineRule="auto"/>
            </w:pPr>
          </w:p>
        </w:tc>
      </w:tr>
      <w:tr w:rsidR="00EF3D9C" w:rsidTr="006B6D81">
        <w:trPr>
          <w:trHeight w:val="396"/>
        </w:trPr>
        <w:tc>
          <w:tcPr>
            <w:tcW w:w="8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r w:rsidRPr="003342E0">
              <w:t xml:space="preserve">4. </w:t>
            </w:r>
          </w:p>
        </w:tc>
        <w:tc>
          <w:tcPr>
            <w:tcW w:w="53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r w:rsidRPr="003342E0">
              <w:t xml:space="preserve">Form 1.2: Filled and signed by Authorized signatory </w:t>
            </w:r>
          </w:p>
        </w:tc>
        <w:tc>
          <w:tcPr>
            <w:tcW w:w="981"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p>
        </w:tc>
        <w:tc>
          <w:tcPr>
            <w:tcW w:w="1094"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p>
        </w:tc>
      </w:tr>
      <w:tr w:rsidR="00EF3D9C" w:rsidTr="006B6D81">
        <w:trPr>
          <w:trHeight w:val="394"/>
        </w:trPr>
        <w:tc>
          <w:tcPr>
            <w:tcW w:w="8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r w:rsidRPr="003342E0">
              <w:t xml:space="preserve">5. </w:t>
            </w:r>
          </w:p>
        </w:tc>
        <w:tc>
          <w:tcPr>
            <w:tcW w:w="53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r w:rsidRPr="003342E0">
              <w:t xml:space="preserve">Form 1.3 Filled and signed by Authorized signatory </w:t>
            </w:r>
          </w:p>
        </w:tc>
        <w:tc>
          <w:tcPr>
            <w:tcW w:w="981"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p>
        </w:tc>
        <w:tc>
          <w:tcPr>
            <w:tcW w:w="1094"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p>
        </w:tc>
      </w:tr>
      <w:tr w:rsidR="00EF3D9C" w:rsidTr="006B6D81">
        <w:trPr>
          <w:trHeight w:val="660"/>
        </w:trPr>
        <w:tc>
          <w:tcPr>
            <w:tcW w:w="860" w:type="dxa"/>
            <w:tcBorders>
              <w:top w:val="single" w:sz="4" w:space="0" w:color="000000"/>
              <w:left w:val="single" w:sz="4" w:space="0" w:color="000000"/>
              <w:bottom w:val="single" w:sz="4" w:space="0" w:color="000000"/>
              <w:right w:val="single" w:sz="4" w:space="0" w:color="000000"/>
            </w:tcBorders>
            <w:vAlign w:val="center"/>
          </w:tcPr>
          <w:p w:rsidR="00EF3D9C" w:rsidRPr="003342E0" w:rsidRDefault="00EF3D9C" w:rsidP="006B6D81">
            <w:pPr>
              <w:spacing w:line="259" w:lineRule="auto"/>
            </w:pPr>
            <w:r w:rsidRPr="003342E0">
              <w:t xml:space="preserve">6. </w:t>
            </w:r>
          </w:p>
        </w:tc>
        <w:tc>
          <w:tcPr>
            <w:tcW w:w="53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r w:rsidRPr="003342E0">
              <w:t xml:space="preserve">Form 1.4: Self attested CV of the certified male trainers </w:t>
            </w:r>
            <w:r w:rsidR="00670EEB">
              <w:t xml:space="preserve">and Medical Supervisor if </w:t>
            </w:r>
            <w:proofErr w:type="spellStart"/>
            <w:r w:rsidR="00670EEB">
              <w:t>male</w:t>
            </w:r>
            <w:r w:rsidRPr="003342E0">
              <w:t>with</w:t>
            </w:r>
            <w:proofErr w:type="spellEnd"/>
            <w:r w:rsidRPr="003342E0">
              <w:t xml:space="preserve"> minimum experience of 5 years </w:t>
            </w:r>
          </w:p>
        </w:tc>
        <w:tc>
          <w:tcPr>
            <w:tcW w:w="981"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p>
        </w:tc>
        <w:tc>
          <w:tcPr>
            <w:tcW w:w="1094" w:type="dxa"/>
            <w:tcBorders>
              <w:top w:val="single" w:sz="4" w:space="0" w:color="000000"/>
              <w:left w:val="single" w:sz="4" w:space="0" w:color="000000"/>
              <w:bottom w:val="single" w:sz="4" w:space="0" w:color="000000"/>
              <w:right w:val="single" w:sz="4" w:space="0" w:color="000000"/>
            </w:tcBorders>
            <w:vAlign w:val="center"/>
          </w:tcPr>
          <w:p w:rsidR="00EF3D9C" w:rsidRPr="003342E0" w:rsidRDefault="00EF3D9C" w:rsidP="006B6D81">
            <w:pPr>
              <w:spacing w:line="259" w:lineRule="auto"/>
            </w:pPr>
          </w:p>
        </w:tc>
      </w:tr>
      <w:tr w:rsidR="00EF3D9C" w:rsidTr="006B6D81">
        <w:trPr>
          <w:trHeight w:val="658"/>
        </w:trPr>
        <w:tc>
          <w:tcPr>
            <w:tcW w:w="860" w:type="dxa"/>
            <w:tcBorders>
              <w:top w:val="single" w:sz="4" w:space="0" w:color="000000"/>
              <w:left w:val="single" w:sz="4" w:space="0" w:color="000000"/>
              <w:bottom w:val="single" w:sz="4" w:space="0" w:color="000000"/>
              <w:right w:val="single" w:sz="4" w:space="0" w:color="000000"/>
            </w:tcBorders>
            <w:vAlign w:val="center"/>
          </w:tcPr>
          <w:p w:rsidR="00EF3D9C" w:rsidRPr="003342E0" w:rsidRDefault="00EF3D9C" w:rsidP="006B6D81">
            <w:pPr>
              <w:spacing w:line="259" w:lineRule="auto"/>
            </w:pPr>
            <w:r w:rsidRPr="003342E0">
              <w:t xml:space="preserve">7. </w:t>
            </w:r>
          </w:p>
        </w:tc>
        <w:tc>
          <w:tcPr>
            <w:tcW w:w="53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r w:rsidRPr="003342E0">
              <w:t>Form 1.5: Self attested CV of the certified female trainers</w:t>
            </w:r>
            <w:r w:rsidR="00670EEB">
              <w:t xml:space="preserve"> and Medical Supervisor if female</w:t>
            </w:r>
            <w:r w:rsidRPr="003342E0">
              <w:t xml:space="preserve"> with minimum experience of 5 years </w:t>
            </w:r>
          </w:p>
        </w:tc>
        <w:tc>
          <w:tcPr>
            <w:tcW w:w="981"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p>
        </w:tc>
        <w:tc>
          <w:tcPr>
            <w:tcW w:w="1094" w:type="dxa"/>
            <w:tcBorders>
              <w:top w:val="single" w:sz="4" w:space="0" w:color="000000"/>
              <w:left w:val="single" w:sz="4" w:space="0" w:color="000000"/>
              <w:bottom w:val="single" w:sz="4" w:space="0" w:color="000000"/>
              <w:right w:val="single" w:sz="4" w:space="0" w:color="000000"/>
            </w:tcBorders>
            <w:vAlign w:val="center"/>
          </w:tcPr>
          <w:p w:rsidR="00EF3D9C" w:rsidRPr="003342E0" w:rsidRDefault="00EF3D9C" w:rsidP="006B6D81">
            <w:pPr>
              <w:spacing w:line="259" w:lineRule="auto"/>
            </w:pPr>
          </w:p>
        </w:tc>
      </w:tr>
      <w:tr w:rsidR="00EF3D9C" w:rsidTr="006B6D81">
        <w:trPr>
          <w:trHeight w:val="924"/>
        </w:trPr>
        <w:tc>
          <w:tcPr>
            <w:tcW w:w="860" w:type="dxa"/>
            <w:tcBorders>
              <w:top w:val="single" w:sz="4" w:space="0" w:color="000000"/>
              <w:left w:val="single" w:sz="4" w:space="0" w:color="000000"/>
              <w:bottom w:val="single" w:sz="4" w:space="0" w:color="000000"/>
              <w:right w:val="single" w:sz="4" w:space="0" w:color="000000"/>
            </w:tcBorders>
            <w:vAlign w:val="center"/>
          </w:tcPr>
          <w:p w:rsidR="00EF3D9C" w:rsidRPr="003342E0" w:rsidRDefault="00EF3D9C" w:rsidP="006B6D81">
            <w:pPr>
              <w:spacing w:line="259" w:lineRule="auto"/>
            </w:pPr>
            <w:r w:rsidRPr="003342E0">
              <w:t xml:space="preserve">8. </w:t>
            </w:r>
          </w:p>
        </w:tc>
        <w:tc>
          <w:tcPr>
            <w:tcW w:w="53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r w:rsidRPr="003342E0">
              <w:t xml:space="preserve">Form 3: Power of Attorney. To be provided by the Bidding Company in </w:t>
            </w:r>
            <w:proofErr w:type="spellStart"/>
            <w:r w:rsidRPr="003342E0">
              <w:t>favour</w:t>
            </w:r>
            <w:proofErr w:type="spellEnd"/>
            <w:r w:rsidRPr="003342E0">
              <w:t xml:space="preserve"> of its representative as evidence of authorized signatory’s authority </w:t>
            </w:r>
          </w:p>
        </w:tc>
        <w:tc>
          <w:tcPr>
            <w:tcW w:w="981"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p>
        </w:tc>
        <w:tc>
          <w:tcPr>
            <w:tcW w:w="1094" w:type="dxa"/>
            <w:tcBorders>
              <w:top w:val="single" w:sz="4" w:space="0" w:color="000000"/>
              <w:left w:val="single" w:sz="4" w:space="0" w:color="000000"/>
              <w:bottom w:val="single" w:sz="4" w:space="0" w:color="000000"/>
              <w:right w:val="single" w:sz="4" w:space="0" w:color="000000"/>
            </w:tcBorders>
            <w:vAlign w:val="center"/>
          </w:tcPr>
          <w:p w:rsidR="00EF3D9C" w:rsidRPr="003342E0" w:rsidRDefault="00EF3D9C" w:rsidP="006B6D81">
            <w:pPr>
              <w:spacing w:line="259" w:lineRule="auto"/>
            </w:pPr>
          </w:p>
        </w:tc>
      </w:tr>
      <w:tr w:rsidR="00EF3D9C" w:rsidTr="006B6D81">
        <w:trPr>
          <w:trHeight w:val="394"/>
        </w:trPr>
        <w:tc>
          <w:tcPr>
            <w:tcW w:w="8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r w:rsidRPr="003342E0">
              <w:t xml:space="preserve">9. </w:t>
            </w:r>
          </w:p>
        </w:tc>
        <w:tc>
          <w:tcPr>
            <w:tcW w:w="53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r w:rsidRPr="003342E0">
              <w:t xml:space="preserve">PAN/GST certificate of the individual/company/firm. </w:t>
            </w:r>
          </w:p>
        </w:tc>
        <w:tc>
          <w:tcPr>
            <w:tcW w:w="981"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p>
        </w:tc>
        <w:tc>
          <w:tcPr>
            <w:tcW w:w="1094"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p>
        </w:tc>
      </w:tr>
      <w:tr w:rsidR="00EF3D9C" w:rsidTr="006B6D81">
        <w:trPr>
          <w:trHeight w:val="396"/>
        </w:trPr>
        <w:tc>
          <w:tcPr>
            <w:tcW w:w="8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r w:rsidRPr="003342E0">
              <w:t xml:space="preserve">10. </w:t>
            </w:r>
          </w:p>
        </w:tc>
        <w:tc>
          <w:tcPr>
            <w:tcW w:w="5360"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r w:rsidRPr="003342E0">
              <w:t xml:space="preserve">Any other document as per the RFP document. </w:t>
            </w:r>
          </w:p>
        </w:tc>
        <w:tc>
          <w:tcPr>
            <w:tcW w:w="981"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ind w:left="1"/>
            </w:pPr>
          </w:p>
        </w:tc>
        <w:tc>
          <w:tcPr>
            <w:tcW w:w="1094" w:type="dxa"/>
            <w:tcBorders>
              <w:top w:val="single" w:sz="4" w:space="0" w:color="000000"/>
              <w:left w:val="single" w:sz="4" w:space="0" w:color="000000"/>
              <w:bottom w:val="single" w:sz="4" w:space="0" w:color="000000"/>
              <w:right w:val="single" w:sz="4" w:space="0" w:color="000000"/>
            </w:tcBorders>
          </w:tcPr>
          <w:p w:rsidR="00EF3D9C" w:rsidRPr="003342E0" w:rsidRDefault="00EF3D9C" w:rsidP="006B6D81">
            <w:pPr>
              <w:spacing w:line="259" w:lineRule="auto"/>
            </w:pPr>
          </w:p>
        </w:tc>
      </w:tr>
    </w:tbl>
    <w:p w:rsidR="00EF3D9C" w:rsidRDefault="00EF3D9C" w:rsidP="00EF3D9C">
      <w:pPr>
        <w:spacing w:after="135" w:line="270" w:lineRule="auto"/>
        <w:ind w:left="954" w:right="410" w:hanging="10"/>
      </w:pPr>
      <w:r>
        <w:rPr>
          <w:b/>
        </w:rPr>
        <w:t xml:space="preserve">ii) Financial Bid (Envelope 2) </w:t>
      </w:r>
    </w:p>
    <w:p w:rsidR="00EF3D9C" w:rsidRDefault="00EF3D9C" w:rsidP="00EF3D9C">
      <w:pPr>
        <w:ind w:left="1356" w:right="419"/>
      </w:pPr>
      <w:r>
        <w:t xml:space="preserve">Financial bid duly filled in all respects in Bid. (Form 2) </w:t>
      </w:r>
    </w:p>
    <w:p w:rsidR="00EF3D9C" w:rsidRDefault="00EF3D9C" w:rsidP="00EF3D9C">
      <w:pPr>
        <w:spacing w:after="134" w:line="259" w:lineRule="auto"/>
        <w:ind w:left="224"/>
      </w:pPr>
    </w:p>
    <w:p w:rsidR="00EF3D9C" w:rsidRDefault="00EF3D9C" w:rsidP="00EF3D9C">
      <w:pPr>
        <w:pStyle w:val="Heading6"/>
        <w:ind w:left="245" w:right="410"/>
      </w:pPr>
      <w:r>
        <w:rPr>
          <w:b/>
        </w:rPr>
        <w:t xml:space="preserve">The technical and financial proposal shall be </w:t>
      </w:r>
      <w:r>
        <w:t xml:space="preserve">sealed in two separate envelopes and then in one single outer envelope </w:t>
      </w:r>
      <w:r>
        <w:rPr>
          <w:b/>
        </w:rPr>
        <w:t xml:space="preserve">clearly bearing the following identification: </w:t>
      </w:r>
      <w:r>
        <w:t xml:space="preserve">“RFP to Engage coach/Sports Academy in Jabalpur Stadium Sports </w:t>
      </w:r>
      <w:proofErr w:type="spellStart"/>
      <w:r>
        <w:t>Complexfor</w:t>
      </w:r>
      <w:proofErr w:type="spellEnd"/>
      <w:r>
        <w:t xml:space="preserve"> Gym/Fitness Centre  / Other Indoor Sports Facility</w:t>
      </w:r>
      <w:r>
        <w:rPr>
          <w:b/>
        </w:rPr>
        <w:t xml:space="preserve">” (Refer Clause 3.9 for further details) </w:t>
      </w:r>
    </w:p>
    <w:p w:rsidR="00EF3D9C" w:rsidRDefault="00EF3D9C" w:rsidP="00EF3D9C">
      <w:pPr>
        <w:spacing w:line="259" w:lineRule="auto"/>
        <w:ind w:left="224"/>
      </w:pPr>
    </w:p>
    <w:p w:rsidR="00C22AC1" w:rsidRPr="00C874C8" w:rsidRDefault="00C22AC1" w:rsidP="00EF520A">
      <w:pPr>
        <w:spacing w:after="140" w:line="259" w:lineRule="auto"/>
        <w:ind w:left="944"/>
      </w:pPr>
    </w:p>
    <w:sectPr w:rsidR="00C22AC1" w:rsidRPr="00C874C8" w:rsidSect="00641F49">
      <w:headerReference w:type="even" r:id="rId14"/>
      <w:footerReference w:type="even" r:id="rId15"/>
      <w:pgSz w:w="11907" w:h="16839" w:code="9"/>
      <w:pgMar w:top="851" w:right="851" w:bottom="851" w:left="85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E1B" w:rsidRDefault="00341E1B">
      <w:r>
        <w:separator/>
      </w:r>
    </w:p>
  </w:endnote>
  <w:endnote w:type="continuationSeparator" w:id="0">
    <w:p w:rsidR="00341E1B" w:rsidRDefault="0034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Opti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1F" w:rsidRPr="007D65D0" w:rsidRDefault="0038161F" w:rsidP="007D65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D771E9">
      <w:rPr>
        <w:rFonts w:eastAsiaTheme="minorEastAsia"/>
      </w:rPr>
      <w:fldChar w:fldCharType="begin"/>
    </w:r>
    <w:r>
      <w:instrText xml:space="preserve"> PAGE   \* MERGEFORMAT </w:instrText>
    </w:r>
    <w:r w:rsidRPr="00D771E9">
      <w:rPr>
        <w:rFonts w:eastAsiaTheme="minorEastAsia"/>
      </w:rPr>
      <w:fldChar w:fldCharType="separate"/>
    </w:r>
    <w:r w:rsidR="004A66D5" w:rsidRPr="004A66D5">
      <w:rPr>
        <w:rFonts w:asciiTheme="majorHAnsi" w:eastAsiaTheme="majorEastAsia" w:hAnsiTheme="majorHAnsi" w:cstheme="majorBidi"/>
        <w:noProof/>
      </w:rPr>
      <w:t>37</w:t>
    </w:r>
    <w:r>
      <w:rPr>
        <w:rFonts w:asciiTheme="majorHAnsi" w:eastAsiaTheme="majorEastAsia" w:hAnsiTheme="majorHAnsi" w:cstheme="majorBidi"/>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1F" w:rsidRDefault="0038161F">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E1B" w:rsidRDefault="00341E1B">
      <w:r>
        <w:separator/>
      </w:r>
    </w:p>
  </w:footnote>
  <w:footnote w:type="continuationSeparator" w:id="0">
    <w:p w:rsidR="00341E1B" w:rsidRDefault="00341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1F" w:rsidRDefault="0038161F">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1F" w:rsidRDefault="0038161F">
    <w:pPr>
      <w:spacing w:line="200" w:lineRule="exac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1F" w:rsidRDefault="0038161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61F" w:rsidRDefault="0038161F">
    <w:pPr>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3096"/>
    <w:multiLevelType w:val="hybridMultilevel"/>
    <w:tmpl w:val="5E28B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74E16"/>
    <w:multiLevelType w:val="multilevel"/>
    <w:tmpl w:val="26E808C6"/>
    <w:lvl w:ilvl="0">
      <w:start w:val="1"/>
      <w:numFmt w:val="decimal"/>
      <w:lvlText w:val="%1"/>
      <w:lvlJc w:val="left"/>
      <w:pPr>
        <w:ind w:left="542" w:hanging="435"/>
        <w:jc w:val="left"/>
      </w:pPr>
      <w:rPr>
        <w:rFonts w:hint="default"/>
        <w:lang w:val="en-US" w:eastAsia="en-US" w:bidi="en-US"/>
      </w:rPr>
    </w:lvl>
    <w:lvl w:ilvl="1">
      <w:start w:val="1"/>
      <w:numFmt w:val="decimal"/>
      <w:lvlText w:val="%1.%2"/>
      <w:lvlJc w:val="left"/>
      <w:pPr>
        <w:ind w:left="542" w:hanging="435"/>
        <w:jc w:val="left"/>
      </w:pPr>
      <w:rPr>
        <w:rFonts w:ascii="Calibri" w:eastAsia="Calibri" w:hAnsi="Calibri" w:cs="Calibri" w:hint="default"/>
        <w:spacing w:val="-1"/>
        <w:w w:val="100"/>
        <w:sz w:val="22"/>
        <w:szCs w:val="22"/>
        <w:lang w:val="en-US" w:eastAsia="en-US" w:bidi="en-US"/>
      </w:rPr>
    </w:lvl>
    <w:lvl w:ilvl="2">
      <w:numFmt w:val="bullet"/>
      <w:lvlText w:val="-"/>
      <w:lvlJc w:val="left"/>
      <w:pPr>
        <w:ind w:left="827" w:hanging="360"/>
      </w:pPr>
      <w:rPr>
        <w:rFonts w:ascii="Arial" w:eastAsia="Arial" w:hAnsi="Arial" w:cs="Arial" w:hint="default"/>
        <w:w w:val="100"/>
        <w:sz w:val="22"/>
        <w:szCs w:val="22"/>
        <w:lang w:val="en-US" w:eastAsia="en-US" w:bidi="en-US"/>
      </w:rPr>
    </w:lvl>
    <w:lvl w:ilvl="3">
      <w:numFmt w:val="bullet"/>
      <w:lvlText w:val="•"/>
      <w:lvlJc w:val="left"/>
      <w:pPr>
        <w:ind w:left="2156" w:hanging="360"/>
      </w:pPr>
      <w:rPr>
        <w:rFonts w:hint="default"/>
        <w:lang w:val="en-US" w:eastAsia="en-US" w:bidi="en-US"/>
      </w:rPr>
    </w:lvl>
    <w:lvl w:ilvl="4">
      <w:numFmt w:val="bullet"/>
      <w:lvlText w:val="•"/>
      <w:lvlJc w:val="left"/>
      <w:pPr>
        <w:ind w:left="2824" w:hanging="360"/>
      </w:pPr>
      <w:rPr>
        <w:rFonts w:hint="default"/>
        <w:lang w:val="en-US" w:eastAsia="en-US" w:bidi="en-US"/>
      </w:rPr>
    </w:lvl>
    <w:lvl w:ilvl="5">
      <w:numFmt w:val="bullet"/>
      <w:lvlText w:val="•"/>
      <w:lvlJc w:val="left"/>
      <w:pPr>
        <w:ind w:left="3492" w:hanging="360"/>
      </w:pPr>
      <w:rPr>
        <w:rFonts w:hint="default"/>
        <w:lang w:val="en-US" w:eastAsia="en-US" w:bidi="en-US"/>
      </w:rPr>
    </w:lvl>
    <w:lvl w:ilvl="6">
      <w:numFmt w:val="bullet"/>
      <w:lvlText w:val="•"/>
      <w:lvlJc w:val="left"/>
      <w:pPr>
        <w:ind w:left="4160" w:hanging="360"/>
      </w:pPr>
      <w:rPr>
        <w:rFonts w:hint="default"/>
        <w:lang w:val="en-US" w:eastAsia="en-US" w:bidi="en-US"/>
      </w:rPr>
    </w:lvl>
    <w:lvl w:ilvl="7">
      <w:numFmt w:val="bullet"/>
      <w:lvlText w:val="•"/>
      <w:lvlJc w:val="left"/>
      <w:pPr>
        <w:ind w:left="4828" w:hanging="360"/>
      </w:pPr>
      <w:rPr>
        <w:rFonts w:hint="default"/>
        <w:lang w:val="en-US" w:eastAsia="en-US" w:bidi="en-US"/>
      </w:rPr>
    </w:lvl>
    <w:lvl w:ilvl="8">
      <w:numFmt w:val="bullet"/>
      <w:lvlText w:val="•"/>
      <w:lvlJc w:val="left"/>
      <w:pPr>
        <w:ind w:left="5496" w:hanging="360"/>
      </w:pPr>
      <w:rPr>
        <w:rFonts w:hint="default"/>
        <w:lang w:val="en-US" w:eastAsia="en-US" w:bidi="en-US"/>
      </w:rPr>
    </w:lvl>
  </w:abstractNum>
  <w:abstractNum w:abstractNumId="2">
    <w:nsid w:val="086C4722"/>
    <w:multiLevelType w:val="hybridMultilevel"/>
    <w:tmpl w:val="FFFFFFFF"/>
    <w:lvl w:ilvl="0" w:tplc="3984D844">
      <w:start w:val="1"/>
      <w:numFmt w:val="lowerRoman"/>
      <w:lvlText w:val="%1."/>
      <w:lvlJc w:val="left"/>
      <w:pPr>
        <w:ind w:left="1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989250">
      <w:start w:val="1"/>
      <w:numFmt w:val="lowerLetter"/>
      <w:lvlText w:val="%2"/>
      <w:lvlJc w:val="left"/>
      <w:pPr>
        <w:ind w:left="1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78ED2A">
      <w:start w:val="1"/>
      <w:numFmt w:val="lowerRoman"/>
      <w:lvlText w:val="%3"/>
      <w:lvlJc w:val="left"/>
      <w:pPr>
        <w:ind w:left="2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42592">
      <w:start w:val="1"/>
      <w:numFmt w:val="decimal"/>
      <w:lvlText w:val="%4"/>
      <w:lvlJc w:val="left"/>
      <w:pPr>
        <w:ind w:left="3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6CFA6E">
      <w:start w:val="1"/>
      <w:numFmt w:val="lowerLetter"/>
      <w:lvlText w:val="%5"/>
      <w:lvlJc w:val="left"/>
      <w:pPr>
        <w:ind w:left="3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1875B8">
      <w:start w:val="1"/>
      <w:numFmt w:val="lowerRoman"/>
      <w:lvlText w:val="%6"/>
      <w:lvlJc w:val="left"/>
      <w:pPr>
        <w:ind w:left="4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20E8BE">
      <w:start w:val="1"/>
      <w:numFmt w:val="decimal"/>
      <w:lvlText w:val="%7"/>
      <w:lvlJc w:val="left"/>
      <w:pPr>
        <w:ind w:left="5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949570">
      <w:start w:val="1"/>
      <w:numFmt w:val="lowerLetter"/>
      <w:lvlText w:val="%8"/>
      <w:lvlJc w:val="left"/>
      <w:pPr>
        <w:ind w:left="6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8E3EBA">
      <w:start w:val="1"/>
      <w:numFmt w:val="lowerRoman"/>
      <w:lvlText w:val="%9"/>
      <w:lvlJc w:val="left"/>
      <w:pPr>
        <w:ind w:left="6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ADD6982"/>
    <w:multiLevelType w:val="hybridMultilevel"/>
    <w:tmpl w:val="FFFFFFFF"/>
    <w:lvl w:ilvl="0" w:tplc="BB80BF10">
      <w:start w:val="1"/>
      <w:numFmt w:val="upperRoman"/>
      <w:lvlText w:val="%1."/>
      <w:lvlJc w:val="left"/>
      <w:pPr>
        <w:ind w:left="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0AD75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5C4B5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E219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82A5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EA72B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9C724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60C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3AE03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BF32CCE"/>
    <w:multiLevelType w:val="hybridMultilevel"/>
    <w:tmpl w:val="FFFFFFFF"/>
    <w:lvl w:ilvl="0" w:tplc="23F4AAA8">
      <w:start w:val="1"/>
      <w:numFmt w:val="upperRoman"/>
      <w:lvlText w:val="%1."/>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8069CE">
      <w:start w:val="1"/>
      <w:numFmt w:val="lowerLetter"/>
      <w:lvlText w:val="%2"/>
      <w:lvlJc w:val="left"/>
      <w:pPr>
        <w:ind w:left="1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987A4C">
      <w:start w:val="1"/>
      <w:numFmt w:val="lowerRoman"/>
      <w:lvlText w:val="%3"/>
      <w:lvlJc w:val="left"/>
      <w:pPr>
        <w:ind w:left="1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7E3F32">
      <w:start w:val="1"/>
      <w:numFmt w:val="decimal"/>
      <w:lvlText w:val="%4"/>
      <w:lvlJc w:val="left"/>
      <w:pPr>
        <w:ind w:left="2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74B20E">
      <w:start w:val="1"/>
      <w:numFmt w:val="lowerLetter"/>
      <w:lvlText w:val="%5"/>
      <w:lvlJc w:val="left"/>
      <w:pPr>
        <w:ind w:left="3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98257A">
      <w:start w:val="1"/>
      <w:numFmt w:val="lowerRoman"/>
      <w:lvlText w:val="%6"/>
      <w:lvlJc w:val="left"/>
      <w:pPr>
        <w:ind w:left="4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387C5C">
      <w:start w:val="1"/>
      <w:numFmt w:val="decimal"/>
      <w:lvlText w:val="%7"/>
      <w:lvlJc w:val="left"/>
      <w:pPr>
        <w:ind w:left="4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8BBFE">
      <w:start w:val="1"/>
      <w:numFmt w:val="lowerLetter"/>
      <w:lvlText w:val="%8"/>
      <w:lvlJc w:val="left"/>
      <w:pPr>
        <w:ind w:left="5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84FC16">
      <w:start w:val="1"/>
      <w:numFmt w:val="lowerRoman"/>
      <w:lvlText w:val="%9"/>
      <w:lvlJc w:val="left"/>
      <w:pPr>
        <w:ind w:left="6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F3631E0"/>
    <w:multiLevelType w:val="hybridMultilevel"/>
    <w:tmpl w:val="E718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37187"/>
    <w:multiLevelType w:val="hybridMultilevel"/>
    <w:tmpl w:val="5E28B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83F8C"/>
    <w:multiLevelType w:val="hybridMultilevel"/>
    <w:tmpl w:val="FFFFFFFF"/>
    <w:lvl w:ilvl="0" w:tplc="4D32E6F8">
      <w:start w:val="1"/>
      <w:numFmt w:val="lowerRoman"/>
      <w:lvlText w:val="%1."/>
      <w:lvlJc w:val="left"/>
      <w:pPr>
        <w:ind w:left="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526878">
      <w:start w:val="1"/>
      <w:numFmt w:val="lowerLetter"/>
      <w:lvlText w:val="%2"/>
      <w:lvlJc w:val="left"/>
      <w:pPr>
        <w:ind w:left="1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CEB70E">
      <w:start w:val="1"/>
      <w:numFmt w:val="lowerRoman"/>
      <w:lvlText w:val="%3"/>
      <w:lvlJc w:val="left"/>
      <w:pPr>
        <w:ind w:left="1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4C54A0">
      <w:start w:val="1"/>
      <w:numFmt w:val="decimal"/>
      <w:lvlText w:val="%4"/>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AA2BA8">
      <w:start w:val="1"/>
      <w:numFmt w:val="lowerLetter"/>
      <w:lvlText w:val="%5"/>
      <w:lvlJc w:val="left"/>
      <w:pPr>
        <w:ind w:left="3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5094D0">
      <w:start w:val="1"/>
      <w:numFmt w:val="lowerRoman"/>
      <w:lvlText w:val="%6"/>
      <w:lvlJc w:val="left"/>
      <w:pPr>
        <w:ind w:left="3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08002C">
      <w:start w:val="1"/>
      <w:numFmt w:val="decimal"/>
      <w:lvlText w:val="%7"/>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A8DA18">
      <w:start w:val="1"/>
      <w:numFmt w:val="lowerLetter"/>
      <w:lvlText w:val="%8"/>
      <w:lvlJc w:val="left"/>
      <w:pPr>
        <w:ind w:left="5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5C1E90">
      <w:start w:val="1"/>
      <w:numFmt w:val="lowerRoman"/>
      <w:lvlText w:val="%9"/>
      <w:lvlJc w:val="left"/>
      <w:pPr>
        <w:ind w:left="6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DE055DC"/>
    <w:multiLevelType w:val="hybridMultilevel"/>
    <w:tmpl w:val="FFFFFFFF"/>
    <w:lvl w:ilvl="0" w:tplc="5B925BAA">
      <w:start w:val="1"/>
      <w:numFmt w:val="lowerRoman"/>
      <w:lvlText w:val="%1."/>
      <w:lvlJc w:val="left"/>
      <w:pPr>
        <w:ind w:left="1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B25566">
      <w:start w:val="1"/>
      <w:numFmt w:val="lowerLetter"/>
      <w:lvlText w:val="%2."/>
      <w:lvlJc w:val="left"/>
      <w:pPr>
        <w:ind w:left="2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883B64">
      <w:start w:val="1"/>
      <w:numFmt w:val="lowerRoman"/>
      <w:lvlText w:val="%3"/>
      <w:lvlJc w:val="left"/>
      <w:pPr>
        <w:ind w:left="2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AA20CA">
      <w:start w:val="1"/>
      <w:numFmt w:val="decimal"/>
      <w:lvlText w:val="%4"/>
      <w:lvlJc w:val="left"/>
      <w:pPr>
        <w:ind w:left="3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2823A0">
      <w:start w:val="1"/>
      <w:numFmt w:val="lowerLetter"/>
      <w:lvlText w:val="%5"/>
      <w:lvlJc w:val="left"/>
      <w:pPr>
        <w:ind w:left="3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642DB8">
      <w:start w:val="1"/>
      <w:numFmt w:val="lowerRoman"/>
      <w:lvlText w:val="%6"/>
      <w:lvlJc w:val="left"/>
      <w:pPr>
        <w:ind w:left="4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A97DE">
      <w:start w:val="1"/>
      <w:numFmt w:val="decimal"/>
      <w:lvlText w:val="%7"/>
      <w:lvlJc w:val="left"/>
      <w:pPr>
        <w:ind w:left="5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92396A">
      <w:start w:val="1"/>
      <w:numFmt w:val="lowerLetter"/>
      <w:lvlText w:val="%8"/>
      <w:lvlJc w:val="left"/>
      <w:pPr>
        <w:ind w:left="5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4887B8">
      <w:start w:val="1"/>
      <w:numFmt w:val="lowerRoman"/>
      <w:lvlText w:val="%9"/>
      <w:lvlJc w:val="left"/>
      <w:pPr>
        <w:ind w:left="6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1B0170E"/>
    <w:multiLevelType w:val="hybridMultilevel"/>
    <w:tmpl w:val="FFFFFFFF"/>
    <w:lvl w:ilvl="0" w:tplc="35B81CB6">
      <w:start w:val="1"/>
      <w:numFmt w:val="upperRoman"/>
      <w:lvlText w:val="%1."/>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E21C4A">
      <w:start w:val="1"/>
      <w:numFmt w:val="lowerLetter"/>
      <w:lvlText w:val="%2"/>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00E60">
      <w:start w:val="1"/>
      <w:numFmt w:val="lowerRoman"/>
      <w:lvlText w:val="%3"/>
      <w:lvlJc w:val="left"/>
      <w:pPr>
        <w:ind w:left="1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86FD8C">
      <w:start w:val="1"/>
      <w:numFmt w:val="decimal"/>
      <w:lvlText w:val="%4"/>
      <w:lvlJc w:val="left"/>
      <w:pPr>
        <w:ind w:left="2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5E2C8C">
      <w:start w:val="1"/>
      <w:numFmt w:val="lowerLetter"/>
      <w:lvlText w:val="%5"/>
      <w:lvlJc w:val="left"/>
      <w:pPr>
        <w:ind w:left="3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5469F2">
      <w:start w:val="1"/>
      <w:numFmt w:val="lowerRoman"/>
      <w:lvlText w:val="%6"/>
      <w:lvlJc w:val="left"/>
      <w:pPr>
        <w:ind w:left="4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F0695A">
      <w:start w:val="1"/>
      <w:numFmt w:val="decimal"/>
      <w:lvlText w:val="%7"/>
      <w:lvlJc w:val="left"/>
      <w:pPr>
        <w:ind w:left="4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629CEE">
      <w:start w:val="1"/>
      <w:numFmt w:val="lowerLetter"/>
      <w:lvlText w:val="%8"/>
      <w:lvlJc w:val="left"/>
      <w:pPr>
        <w:ind w:left="5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9EBB1C">
      <w:start w:val="1"/>
      <w:numFmt w:val="lowerRoman"/>
      <w:lvlText w:val="%9"/>
      <w:lvlJc w:val="left"/>
      <w:pPr>
        <w:ind w:left="6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534799F"/>
    <w:multiLevelType w:val="hybridMultilevel"/>
    <w:tmpl w:val="FFFFFFFF"/>
    <w:lvl w:ilvl="0" w:tplc="55120698">
      <w:start w:val="1"/>
      <w:numFmt w:val="lowerRoman"/>
      <w:lvlText w:val="%1."/>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7CD14A">
      <w:start w:val="1"/>
      <w:numFmt w:val="lowerLetter"/>
      <w:lvlText w:val="%2"/>
      <w:lvlJc w:val="left"/>
      <w:pPr>
        <w:ind w:left="1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BE22E2">
      <w:start w:val="1"/>
      <w:numFmt w:val="lowerRoman"/>
      <w:lvlText w:val="%3"/>
      <w:lvlJc w:val="left"/>
      <w:pPr>
        <w:ind w:left="2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58791C">
      <w:start w:val="1"/>
      <w:numFmt w:val="decimal"/>
      <w:lvlText w:val="%4"/>
      <w:lvlJc w:val="left"/>
      <w:pPr>
        <w:ind w:left="3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BAB180">
      <w:start w:val="1"/>
      <w:numFmt w:val="lowerLetter"/>
      <w:lvlText w:val="%5"/>
      <w:lvlJc w:val="left"/>
      <w:pPr>
        <w:ind w:left="3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961580">
      <w:start w:val="1"/>
      <w:numFmt w:val="lowerRoman"/>
      <w:lvlText w:val="%6"/>
      <w:lvlJc w:val="left"/>
      <w:pPr>
        <w:ind w:left="4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A6606">
      <w:start w:val="1"/>
      <w:numFmt w:val="decimal"/>
      <w:lvlText w:val="%7"/>
      <w:lvlJc w:val="left"/>
      <w:pPr>
        <w:ind w:left="5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D87576">
      <w:start w:val="1"/>
      <w:numFmt w:val="lowerLetter"/>
      <w:lvlText w:val="%8"/>
      <w:lvlJc w:val="left"/>
      <w:pPr>
        <w:ind w:left="6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C2530E">
      <w:start w:val="1"/>
      <w:numFmt w:val="lowerRoman"/>
      <w:lvlText w:val="%9"/>
      <w:lvlJc w:val="left"/>
      <w:pPr>
        <w:ind w:left="6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28075C91"/>
    <w:multiLevelType w:val="multilevel"/>
    <w:tmpl w:val="52920A2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val="0"/>
        <w:bCs w:val="0"/>
        <w:sz w:val="22"/>
        <w:szCs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8493A13"/>
    <w:multiLevelType w:val="hybridMultilevel"/>
    <w:tmpl w:val="5004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7367D"/>
    <w:multiLevelType w:val="hybridMultilevel"/>
    <w:tmpl w:val="5E28B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A0660"/>
    <w:multiLevelType w:val="hybridMultilevel"/>
    <w:tmpl w:val="FFFFFFFF"/>
    <w:lvl w:ilvl="0" w:tplc="66564CDA">
      <w:start w:val="1"/>
      <w:numFmt w:val="bullet"/>
      <w:lvlText w:val="•"/>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6AF66C">
      <w:start w:val="1"/>
      <w:numFmt w:val="bullet"/>
      <w:lvlText w:val="o"/>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F47B76">
      <w:start w:val="1"/>
      <w:numFmt w:val="bullet"/>
      <w:lvlText w:val="▪"/>
      <w:lvlJc w:val="left"/>
      <w:pPr>
        <w:ind w:left="2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746EB2">
      <w:start w:val="1"/>
      <w:numFmt w:val="bullet"/>
      <w:lvlText w:val="•"/>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E6ECE4">
      <w:start w:val="1"/>
      <w:numFmt w:val="bullet"/>
      <w:lvlText w:val="o"/>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ACC26">
      <w:start w:val="1"/>
      <w:numFmt w:val="bullet"/>
      <w:lvlText w:val="▪"/>
      <w:lvlJc w:val="left"/>
      <w:pPr>
        <w:ind w:left="46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C00382">
      <w:start w:val="1"/>
      <w:numFmt w:val="bullet"/>
      <w:lvlText w:val="•"/>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C8E198">
      <w:start w:val="1"/>
      <w:numFmt w:val="bullet"/>
      <w:lvlText w:val="o"/>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0C0CC6">
      <w:start w:val="1"/>
      <w:numFmt w:val="bullet"/>
      <w:lvlText w:val="▪"/>
      <w:lvlJc w:val="left"/>
      <w:pPr>
        <w:ind w:left="68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2D5D79A6"/>
    <w:multiLevelType w:val="hybridMultilevel"/>
    <w:tmpl w:val="2CEE24B4"/>
    <w:lvl w:ilvl="0" w:tplc="329E3818">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26AD3"/>
    <w:multiLevelType w:val="hybridMultilevel"/>
    <w:tmpl w:val="FFFFFFFF"/>
    <w:lvl w:ilvl="0" w:tplc="C56A14EE">
      <w:start w:val="1"/>
      <w:numFmt w:val="upperRoman"/>
      <w:lvlText w:val="%1."/>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F090D0">
      <w:start w:val="1"/>
      <w:numFmt w:val="lowerLetter"/>
      <w:lvlText w:val="%2"/>
      <w:lvlJc w:val="left"/>
      <w:pPr>
        <w:ind w:left="1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A6CAC8">
      <w:start w:val="1"/>
      <w:numFmt w:val="lowerRoman"/>
      <w:lvlText w:val="%3"/>
      <w:lvlJc w:val="left"/>
      <w:pPr>
        <w:ind w:left="2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7017D0">
      <w:start w:val="1"/>
      <w:numFmt w:val="decimal"/>
      <w:lvlText w:val="%4"/>
      <w:lvlJc w:val="left"/>
      <w:pPr>
        <w:ind w:left="2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A0FCEE">
      <w:start w:val="1"/>
      <w:numFmt w:val="lowerLetter"/>
      <w:lvlText w:val="%5"/>
      <w:lvlJc w:val="left"/>
      <w:pPr>
        <w:ind w:left="3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84F5E4">
      <w:start w:val="1"/>
      <w:numFmt w:val="lowerRoman"/>
      <w:lvlText w:val="%6"/>
      <w:lvlJc w:val="left"/>
      <w:pPr>
        <w:ind w:left="4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46D692">
      <w:start w:val="1"/>
      <w:numFmt w:val="decimal"/>
      <w:lvlText w:val="%7"/>
      <w:lvlJc w:val="left"/>
      <w:pPr>
        <w:ind w:left="4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D073BE">
      <w:start w:val="1"/>
      <w:numFmt w:val="lowerLetter"/>
      <w:lvlText w:val="%8"/>
      <w:lvlJc w:val="left"/>
      <w:pPr>
        <w:ind w:left="5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503CE4">
      <w:start w:val="1"/>
      <w:numFmt w:val="lowerRoman"/>
      <w:lvlText w:val="%9"/>
      <w:lvlJc w:val="left"/>
      <w:pPr>
        <w:ind w:left="6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9FD5D6F"/>
    <w:multiLevelType w:val="hybridMultilevel"/>
    <w:tmpl w:val="FFFFFFFF"/>
    <w:lvl w:ilvl="0" w:tplc="847CE7DE">
      <w:start w:val="1"/>
      <w:numFmt w:val="upperRoman"/>
      <w:lvlText w:val="%1."/>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CEB5C">
      <w:start w:val="1"/>
      <w:numFmt w:val="lowerLetter"/>
      <w:lvlText w:val="%2"/>
      <w:lvlJc w:val="left"/>
      <w:pPr>
        <w:ind w:left="1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343A3C">
      <w:start w:val="1"/>
      <w:numFmt w:val="lowerRoman"/>
      <w:lvlText w:val="%3"/>
      <w:lvlJc w:val="left"/>
      <w:pPr>
        <w:ind w:left="2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DE1656">
      <w:start w:val="1"/>
      <w:numFmt w:val="decimal"/>
      <w:lvlText w:val="%4"/>
      <w:lvlJc w:val="left"/>
      <w:pPr>
        <w:ind w:left="2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62972">
      <w:start w:val="1"/>
      <w:numFmt w:val="lowerLetter"/>
      <w:lvlText w:val="%5"/>
      <w:lvlJc w:val="left"/>
      <w:pPr>
        <w:ind w:left="3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7CCEE6">
      <w:start w:val="1"/>
      <w:numFmt w:val="lowerRoman"/>
      <w:lvlText w:val="%6"/>
      <w:lvlJc w:val="left"/>
      <w:pPr>
        <w:ind w:left="4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072F0">
      <w:start w:val="1"/>
      <w:numFmt w:val="decimal"/>
      <w:lvlText w:val="%7"/>
      <w:lvlJc w:val="left"/>
      <w:pPr>
        <w:ind w:left="4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90C8DC">
      <w:start w:val="1"/>
      <w:numFmt w:val="lowerLetter"/>
      <w:lvlText w:val="%8"/>
      <w:lvlJc w:val="left"/>
      <w:pPr>
        <w:ind w:left="5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14EE2E">
      <w:start w:val="1"/>
      <w:numFmt w:val="lowerRoman"/>
      <w:lvlText w:val="%9"/>
      <w:lvlJc w:val="left"/>
      <w:pPr>
        <w:ind w:left="6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3A7B369E"/>
    <w:multiLevelType w:val="hybridMultilevel"/>
    <w:tmpl w:val="FFFFFFFF"/>
    <w:lvl w:ilvl="0" w:tplc="31086102">
      <w:start w:val="1"/>
      <w:numFmt w:val="decimal"/>
      <w:lvlText w:val="%1."/>
      <w:lvlJc w:val="left"/>
      <w:pPr>
        <w:ind w:left="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A4F7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2AA6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DC3E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76F3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F6CE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D4B38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68E3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02EF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3D940B35"/>
    <w:multiLevelType w:val="hybridMultilevel"/>
    <w:tmpl w:val="FFFFFFFF"/>
    <w:lvl w:ilvl="0" w:tplc="47C6CCA8">
      <w:start w:val="1"/>
      <w:numFmt w:val="upperRoman"/>
      <w:lvlText w:val="%1."/>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2C1F08">
      <w:start w:val="1"/>
      <w:numFmt w:val="lowerRoman"/>
      <w:lvlText w:val="%2."/>
      <w:lvlJc w:val="left"/>
      <w:pPr>
        <w:ind w:left="2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68672A">
      <w:start w:val="1"/>
      <w:numFmt w:val="lowerRoman"/>
      <w:lvlText w:val="%3"/>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0CFB76">
      <w:start w:val="1"/>
      <w:numFmt w:val="decimal"/>
      <w:lvlText w:val="%4"/>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E4D62">
      <w:start w:val="1"/>
      <w:numFmt w:val="lowerLetter"/>
      <w:lvlText w:val="%5"/>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46A776">
      <w:start w:val="1"/>
      <w:numFmt w:val="lowerRoman"/>
      <w:lvlText w:val="%6"/>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B83656">
      <w:start w:val="1"/>
      <w:numFmt w:val="decimal"/>
      <w:lvlText w:val="%7"/>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F6C068">
      <w:start w:val="1"/>
      <w:numFmt w:val="lowerLetter"/>
      <w:lvlText w:val="%8"/>
      <w:lvlJc w:val="left"/>
      <w:pPr>
        <w:ind w:left="6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287EFC">
      <w:start w:val="1"/>
      <w:numFmt w:val="lowerRoman"/>
      <w:lvlText w:val="%9"/>
      <w:lvlJc w:val="left"/>
      <w:pPr>
        <w:ind w:left="7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F8059D5"/>
    <w:multiLevelType w:val="hybridMultilevel"/>
    <w:tmpl w:val="FFFFFFFF"/>
    <w:lvl w:ilvl="0" w:tplc="2D988C56">
      <w:start w:val="1"/>
      <w:numFmt w:val="decimal"/>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C14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5A28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DC93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3694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8C83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3A72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1875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48F8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3FAC6F26"/>
    <w:multiLevelType w:val="hybridMultilevel"/>
    <w:tmpl w:val="FFFFFFFF"/>
    <w:lvl w:ilvl="0" w:tplc="85F69FE4">
      <w:start w:val="1"/>
      <w:numFmt w:val="lowerRoman"/>
      <w:lvlText w:val="%1."/>
      <w:lvlJc w:val="left"/>
      <w:pPr>
        <w:ind w:left="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C5A0E">
      <w:start w:val="1"/>
      <w:numFmt w:val="lowerLetter"/>
      <w:lvlText w:val="%2"/>
      <w:lvlJc w:val="left"/>
      <w:pPr>
        <w:ind w:left="1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554">
      <w:start w:val="1"/>
      <w:numFmt w:val="lowerRoman"/>
      <w:lvlText w:val="%3"/>
      <w:lvlJc w:val="left"/>
      <w:pPr>
        <w:ind w:left="1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960ACC">
      <w:start w:val="1"/>
      <w:numFmt w:val="decimal"/>
      <w:lvlText w:val="%4"/>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DE1E02">
      <w:start w:val="1"/>
      <w:numFmt w:val="lowerLetter"/>
      <w:lvlText w:val="%5"/>
      <w:lvlJc w:val="left"/>
      <w:pPr>
        <w:ind w:left="3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1017D6">
      <w:start w:val="1"/>
      <w:numFmt w:val="lowerRoman"/>
      <w:lvlText w:val="%6"/>
      <w:lvlJc w:val="left"/>
      <w:pPr>
        <w:ind w:left="3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8343C">
      <w:start w:val="1"/>
      <w:numFmt w:val="decimal"/>
      <w:lvlText w:val="%7"/>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DC1D00">
      <w:start w:val="1"/>
      <w:numFmt w:val="lowerLetter"/>
      <w:lvlText w:val="%8"/>
      <w:lvlJc w:val="left"/>
      <w:pPr>
        <w:ind w:left="5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D4B928">
      <w:start w:val="1"/>
      <w:numFmt w:val="lowerRoman"/>
      <w:lvlText w:val="%9"/>
      <w:lvlJc w:val="left"/>
      <w:pPr>
        <w:ind w:left="6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1EF2C37"/>
    <w:multiLevelType w:val="hybridMultilevel"/>
    <w:tmpl w:val="DE7A6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D5D9B"/>
    <w:multiLevelType w:val="hybridMultilevel"/>
    <w:tmpl w:val="5E28B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36955"/>
    <w:multiLevelType w:val="hybridMultilevel"/>
    <w:tmpl w:val="FFFFFFFF"/>
    <w:lvl w:ilvl="0" w:tplc="3EA24074">
      <w:start w:val="1"/>
      <w:numFmt w:val="upperRoman"/>
      <w:lvlText w:val="%1."/>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74DE40">
      <w:start w:val="1"/>
      <w:numFmt w:val="lowerLetter"/>
      <w:lvlText w:val="%2"/>
      <w:lvlJc w:val="left"/>
      <w:pPr>
        <w:ind w:left="1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906C9A">
      <w:start w:val="1"/>
      <w:numFmt w:val="lowerRoman"/>
      <w:lvlText w:val="%3"/>
      <w:lvlJc w:val="left"/>
      <w:pPr>
        <w:ind w:left="1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589908">
      <w:start w:val="1"/>
      <w:numFmt w:val="decimal"/>
      <w:lvlText w:val="%4"/>
      <w:lvlJc w:val="left"/>
      <w:pPr>
        <w:ind w:left="2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7A04B6">
      <w:start w:val="1"/>
      <w:numFmt w:val="lowerLetter"/>
      <w:lvlText w:val="%5"/>
      <w:lvlJc w:val="left"/>
      <w:pPr>
        <w:ind w:left="3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062138">
      <w:start w:val="1"/>
      <w:numFmt w:val="lowerRoman"/>
      <w:lvlText w:val="%6"/>
      <w:lvlJc w:val="left"/>
      <w:pPr>
        <w:ind w:left="4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B054D4">
      <w:start w:val="1"/>
      <w:numFmt w:val="decimal"/>
      <w:lvlText w:val="%7"/>
      <w:lvlJc w:val="left"/>
      <w:pPr>
        <w:ind w:left="4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850E8">
      <w:start w:val="1"/>
      <w:numFmt w:val="lowerLetter"/>
      <w:lvlText w:val="%8"/>
      <w:lvlJc w:val="left"/>
      <w:pPr>
        <w:ind w:left="5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A0E4B2">
      <w:start w:val="1"/>
      <w:numFmt w:val="lowerRoman"/>
      <w:lvlText w:val="%9"/>
      <w:lvlJc w:val="left"/>
      <w:pPr>
        <w:ind w:left="6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5265377A"/>
    <w:multiLevelType w:val="multilevel"/>
    <w:tmpl w:val="F2E279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B452BDD"/>
    <w:multiLevelType w:val="hybridMultilevel"/>
    <w:tmpl w:val="FFFFFFFF"/>
    <w:lvl w:ilvl="0" w:tplc="CCCE76FE">
      <w:start w:val="1"/>
      <w:numFmt w:val="lowerRoman"/>
      <w:lvlText w:val="%1."/>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CA9736">
      <w:start w:val="1"/>
      <w:numFmt w:val="lowerLetter"/>
      <w:lvlText w:val="%2"/>
      <w:lvlJc w:val="left"/>
      <w:pPr>
        <w:ind w:left="1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9A5308">
      <w:start w:val="1"/>
      <w:numFmt w:val="lowerRoman"/>
      <w:lvlText w:val="%3"/>
      <w:lvlJc w:val="left"/>
      <w:pPr>
        <w:ind w:left="2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98EAC2">
      <w:start w:val="1"/>
      <w:numFmt w:val="decimal"/>
      <w:lvlText w:val="%4"/>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C402FE">
      <w:start w:val="1"/>
      <w:numFmt w:val="lowerLetter"/>
      <w:lvlText w:val="%5"/>
      <w:lvlJc w:val="left"/>
      <w:pPr>
        <w:ind w:left="3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F041D8">
      <w:start w:val="1"/>
      <w:numFmt w:val="lowerRoman"/>
      <w:lvlText w:val="%6"/>
      <w:lvlJc w:val="left"/>
      <w:pPr>
        <w:ind w:left="4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B8D038">
      <w:start w:val="1"/>
      <w:numFmt w:val="decimal"/>
      <w:lvlText w:val="%7"/>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D2277C">
      <w:start w:val="1"/>
      <w:numFmt w:val="lowerLetter"/>
      <w:lvlText w:val="%8"/>
      <w:lvlJc w:val="left"/>
      <w:pPr>
        <w:ind w:left="5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F2BA6A">
      <w:start w:val="1"/>
      <w:numFmt w:val="lowerRoman"/>
      <w:lvlText w:val="%9"/>
      <w:lvlJc w:val="left"/>
      <w:pPr>
        <w:ind w:left="6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60BF39A1"/>
    <w:multiLevelType w:val="hybridMultilevel"/>
    <w:tmpl w:val="FFFFFFFF"/>
    <w:lvl w:ilvl="0" w:tplc="0EE83774">
      <w:start w:val="1"/>
      <w:numFmt w:val="upperRoman"/>
      <w:lvlText w:val="%1."/>
      <w:lvlJc w:val="left"/>
      <w:pPr>
        <w:ind w:left="1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A1132">
      <w:start w:val="1"/>
      <w:numFmt w:val="lowerLetter"/>
      <w:lvlText w:val="%2"/>
      <w:lvlJc w:val="left"/>
      <w:pPr>
        <w:ind w:left="1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B4D686">
      <w:start w:val="1"/>
      <w:numFmt w:val="lowerRoman"/>
      <w:lvlText w:val="%3"/>
      <w:lvlJc w:val="left"/>
      <w:pPr>
        <w:ind w:left="2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20A392">
      <w:start w:val="1"/>
      <w:numFmt w:val="decimal"/>
      <w:lvlText w:val="%4"/>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30A292">
      <w:start w:val="1"/>
      <w:numFmt w:val="lowerLetter"/>
      <w:lvlText w:val="%5"/>
      <w:lvlJc w:val="left"/>
      <w:pPr>
        <w:ind w:left="3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DA4820">
      <w:start w:val="1"/>
      <w:numFmt w:val="lowerRoman"/>
      <w:lvlText w:val="%6"/>
      <w:lvlJc w:val="left"/>
      <w:pPr>
        <w:ind w:left="4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347EF4">
      <w:start w:val="1"/>
      <w:numFmt w:val="decimal"/>
      <w:lvlText w:val="%7"/>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6418D6">
      <w:start w:val="1"/>
      <w:numFmt w:val="lowerLetter"/>
      <w:lvlText w:val="%8"/>
      <w:lvlJc w:val="left"/>
      <w:pPr>
        <w:ind w:left="5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96EAA6">
      <w:start w:val="1"/>
      <w:numFmt w:val="lowerRoman"/>
      <w:lvlText w:val="%9"/>
      <w:lvlJc w:val="left"/>
      <w:pPr>
        <w:ind w:left="6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6226097A"/>
    <w:multiLevelType w:val="hybridMultilevel"/>
    <w:tmpl w:val="5E28B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A6CCF"/>
    <w:multiLevelType w:val="hybridMultilevel"/>
    <w:tmpl w:val="FFFFFFFF"/>
    <w:lvl w:ilvl="0" w:tplc="27487464">
      <w:start w:val="1"/>
      <w:numFmt w:val="lowerRoman"/>
      <w:lvlText w:val="%1."/>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3ACF28">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1487AA">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94CE84">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6BCFE">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84C45C">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B62FD6">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408BE">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64AD88">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66104168"/>
    <w:multiLevelType w:val="multilevel"/>
    <w:tmpl w:val="A78AFCAA"/>
    <w:lvl w:ilvl="0">
      <w:start w:val="1"/>
      <w:numFmt w:val="decimal"/>
      <w:lvlText w:val="%1."/>
      <w:lvlJc w:val="left"/>
      <w:pPr>
        <w:ind w:left="400" w:hanging="360"/>
      </w:pPr>
      <w:rPr>
        <w:rFonts w:hint="default"/>
      </w:rPr>
    </w:lvl>
    <w:lvl w:ilvl="1">
      <w:start w:val="5"/>
      <w:numFmt w:val="decimal"/>
      <w:isLgl/>
      <w:lvlText w:val="%1.%2"/>
      <w:lvlJc w:val="left"/>
      <w:pPr>
        <w:ind w:left="12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6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0" w:hanging="1440"/>
      </w:pPr>
      <w:rPr>
        <w:rFonts w:hint="default"/>
      </w:rPr>
    </w:lvl>
    <w:lvl w:ilvl="7">
      <w:start w:val="1"/>
      <w:numFmt w:val="decimal"/>
      <w:isLgl/>
      <w:lvlText w:val="%1.%2.%3.%4.%5.%6.%7.%8"/>
      <w:lvlJc w:val="left"/>
      <w:pPr>
        <w:ind w:left="6380" w:hanging="1440"/>
      </w:pPr>
      <w:rPr>
        <w:rFonts w:hint="default"/>
      </w:rPr>
    </w:lvl>
    <w:lvl w:ilvl="8">
      <w:start w:val="1"/>
      <w:numFmt w:val="decimal"/>
      <w:isLgl/>
      <w:lvlText w:val="%1.%2.%3.%4.%5.%6.%7.%8.%9"/>
      <w:lvlJc w:val="left"/>
      <w:pPr>
        <w:ind w:left="7080" w:hanging="1440"/>
      </w:pPr>
      <w:rPr>
        <w:rFonts w:hint="default"/>
      </w:rPr>
    </w:lvl>
  </w:abstractNum>
  <w:abstractNum w:abstractNumId="31">
    <w:nsid w:val="69D2766B"/>
    <w:multiLevelType w:val="multilevel"/>
    <w:tmpl w:val="1424011E"/>
    <w:lvl w:ilvl="0">
      <w:start w:val="1"/>
      <w:numFmt w:val="decimal"/>
      <w:lvlText w:val="%1."/>
      <w:lvlJc w:val="left"/>
      <w:pPr>
        <w:ind w:left="400" w:hanging="360"/>
      </w:pPr>
      <w:rPr>
        <w:rFonts w:hint="default"/>
      </w:rPr>
    </w:lvl>
    <w:lvl w:ilvl="1">
      <w:start w:val="5"/>
      <w:numFmt w:val="decimal"/>
      <w:isLgl/>
      <w:lvlText w:val="%1.%2"/>
      <w:lvlJc w:val="left"/>
      <w:pPr>
        <w:ind w:left="1235" w:hanging="495"/>
      </w:pPr>
      <w:rPr>
        <w:rFonts w:hint="default"/>
      </w:rPr>
    </w:lvl>
    <w:lvl w:ilvl="2">
      <w:start w:val="1"/>
      <w:numFmt w:val="decimal"/>
      <w:lvlText w:val="%3."/>
      <w:lvlJc w:val="left"/>
      <w:pPr>
        <w:ind w:left="2160" w:hanging="720"/>
      </w:pPr>
      <w:rPr>
        <w:rFonts w:hint="default"/>
      </w:rPr>
    </w:lvl>
    <w:lvl w:ilvl="3">
      <w:start w:val="1"/>
      <w:numFmt w:val="decimal"/>
      <w:isLgl/>
      <w:lvlText w:val="%1.%2.%3.%4"/>
      <w:lvlJc w:val="left"/>
      <w:pPr>
        <w:ind w:left="286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0" w:hanging="1440"/>
      </w:pPr>
      <w:rPr>
        <w:rFonts w:hint="default"/>
      </w:rPr>
    </w:lvl>
    <w:lvl w:ilvl="7">
      <w:start w:val="1"/>
      <w:numFmt w:val="decimal"/>
      <w:isLgl/>
      <w:lvlText w:val="%1.%2.%3.%4.%5.%6.%7.%8"/>
      <w:lvlJc w:val="left"/>
      <w:pPr>
        <w:ind w:left="6380" w:hanging="1440"/>
      </w:pPr>
      <w:rPr>
        <w:rFonts w:hint="default"/>
      </w:rPr>
    </w:lvl>
    <w:lvl w:ilvl="8">
      <w:start w:val="1"/>
      <w:numFmt w:val="decimal"/>
      <w:isLgl/>
      <w:lvlText w:val="%1.%2.%3.%4.%5.%6.%7.%8.%9"/>
      <w:lvlJc w:val="left"/>
      <w:pPr>
        <w:ind w:left="7080" w:hanging="1440"/>
      </w:pPr>
      <w:rPr>
        <w:rFonts w:hint="default"/>
      </w:rPr>
    </w:lvl>
  </w:abstractNum>
  <w:abstractNum w:abstractNumId="32">
    <w:nsid w:val="6C77705F"/>
    <w:multiLevelType w:val="hybridMultilevel"/>
    <w:tmpl w:val="FFFFFFFF"/>
    <w:lvl w:ilvl="0" w:tplc="670A5558">
      <w:start w:val="1"/>
      <w:numFmt w:val="lowerRoman"/>
      <w:lvlText w:val="%1."/>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618F4">
      <w:start w:val="1"/>
      <w:numFmt w:val="lowerLetter"/>
      <w:lvlText w:val="%2"/>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647B52">
      <w:start w:val="1"/>
      <w:numFmt w:val="lowerRoman"/>
      <w:lvlText w:val="%3"/>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A72F0">
      <w:start w:val="1"/>
      <w:numFmt w:val="decimal"/>
      <w:lvlText w:val="%4"/>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48A52">
      <w:start w:val="1"/>
      <w:numFmt w:val="lowerLetter"/>
      <w:lvlText w:val="%5"/>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AD14C">
      <w:start w:val="1"/>
      <w:numFmt w:val="lowerRoman"/>
      <w:lvlText w:val="%6"/>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1C5ED4">
      <w:start w:val="1"/>
      <w:numFmt w:val="decimal"/>
      <w:lvlText w:val="%7"/>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BCAD66">
      <w:start w:val="1"/>
      <w:numFmt w:val="lowerLetter"/>
      <w:lvlText w:val="%8"/>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E8AA68">
      <w:start w:val="1"/>
      <w:numFmt w:val="lowerRoman"/>
      <w:lvlText w:val="%9"/>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6C925A58"/>
    <w:multiLevelType w:val="hybridMultilevel"/>
    <w:tmpl w:val="FFFFFFFF"/>
    <w:lvl w:ilvl="0" w:tplc="61B85E68">
      <w:start w:val="1"/>
      <w:numFmt w:val="lowerRoman"/>
      <w:lvlText w:val="%1."/>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A560E">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04FF94">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1670C2">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DE3F62">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B8BF40">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1EB948">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C83398">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221358">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6D065285"/>
    <w:multiLevelType w:val="hybridMultilevel"/>
    <w:tmpl w:val="FFFFFFFF"/>
    <w:lvl w:ilvl="0" w:tplc="EB5259DC">
      <w:start w:val="1"/>
      <w:numFmt w:val="upperRoman"/>
      <w:lvlText w:val="%1."/>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54F974">
      <w:start w:val="1"/>
      <w:numFmt w:val="lowerLetter"/>
      <w:lvlText w:val="%2"/>
      <w:lvlJc w:val="left"/>
      <w:pPr>
        <w:ind w:left="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585A44">
      <w:start w:val="1"/>
      <w:numFmt w:val="lowerRoman"/>
      <w:lvlText w:val="%3"/>
      <w:lvlJc w:val="left"/>
      <w:pPr>
        <w:ind w:left="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880A14">
      <w:start w:val="1"/>
      <w:numFmt w:val="decimal"/>
      <w:lvlText w:val="%4"/>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1831F8">
      <w:start w:val="1"/>
      <w:numFmt w:val="lowerLetter"/>
      <w:lvlText w:val="%5"/>
      <w:lvlJc w:val="left"/>
      <w:pPr>
        <w:ind w:left="3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A0A6E2">
      <w:start w:val="1"/>
      <w:numFmt w:val="lowerRoman"/>
      <w:lvlText w:val="%6"/>
      <w:lvlJc w:val="left"/>
      <w:pPr>
        <w:ind w:left="4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76E6DC">
      <w:start w:val="1"/>
      <w:numFmt w:val="decimal"/>
      <w:lvlText w:val="%7"/>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F88DE4">
      <w:start w:val="1"/>
      <w:numFmt w:val="lowerLetter"/>
      <w:lvlText w:val="%8"/>
      <w:lvlJc w:val="left"/>
      <w:pPr>
        <w:ind w:left="5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2CDBA">
      <w:start w:val="1"/>
      <w:numFmt w:val="lowerRoman"/>
      <w:lvlText w:val="%9"/>
      <w:lvlJc w:val="left"/>
      <w:pPr>
        <w:ind w:left="6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6D2D237B"/>
    <w:multiLevelType w:val="hybridMultilevel"/>
    <w:tmpl w:val="FFFFFFFF"/>
    <w:lvl w:ilvl="0" w:tplc="D2E43326">
      <w:start w:val="1"/>
      <w:numFmt w:val="lowerRoman"/>
      <w:lvlText w:val="%1."/>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3052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620F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2038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1C7D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0EF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74A5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0C8C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16DB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6D5F135D"/>
    <w:multiLevelType w:val="hybridMultilevel"/>
    <w:tmpl w:val="FFFFFFFF"/>
    <w:lvl w:ilvl="0" w:tplc="3222C1C6">
      <w:start w:val="1"/>
      <w:numFmt w:val="lowerRoman"/>
      <w:lvlText w:val="%1."/>
      <w:lvlJc w:val="left"/>
      <w:pPr>
        <w:ind w:left="1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2E04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B49D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0C28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602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14A4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E000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E00B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E4C7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6D965990"/>
    <w:multiLevelType w:val="hybridMultilevel"/>
    <w:tmpl w:val="FFFFFFFF"/>
    <w:lvl w:ilvl="0" w:tplc="5832F44C">
      <w:start w:val="3"/>
      <w:numFmt w:val="lowerRoman"/>
      <w:lvlText w:val="%1."/>
      <w:lvlJc w:val="left"/>
      <w:pPr>
        <w:ind w:left="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5084B6">
      <w:start w:val="1"/>
      <w:numFmt w:val="lowerLetter"/>
      <w:lvlText w:val="%2"/>
      <w:lvlJc w:val="left"/>
      <w:pPr>
        <w:ind w:left="1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9215CC">
      <w:start w:val="1"/>
      <w:numFmt w:val="lowerRoman"/>
      <w:lvlText w:val="%3"/>
      <w:lvlJc w:val="left"/>
      <w:pPr>
        <w:ind w:left="2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18A33C">
      <w:start w:val="1"/>
      <w:numFmt w:val="decimal"/>
      <w:lvlText w:val="%4"/>
      <w:lvlJc w:val="left"/>
      <w:pPr>
        <w:ind w:left="3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D4FC08">
      <w:start w:val="1"/>
      <w:numFmt w:val="lowerLetter"/>
      <w:lvlText w:val="%5"/>
      <w:lvlJc w:val="left"/>
      <w:pPr>
        <w:ind w:left="3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361C3A">
      <w:start w:val="1"/>
      <w:numFmt w:val="lowerRoman"/>
      <w:lvlText w:val="%6"/>
      <w:lvlJc w:val="left"/>
      <w:pPr>
        <w:ind w:left="4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109E02">
      <w:start w:val="1"/>
      <w:numFmt w:val="decimal"/>
      <w:lvlText w:val="%7"/>
      <w:lvlJc w:val="left"/>
      <w:pPr>
        <w:ind w:left="5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9E57A8">
      <w:start w:val="1"/>
      <w:numFmt w:val="lowerLetter"/>
      <w:lvlText w:val="%8"/>
      <w:lvlJc w:val="left"/>
      <w:pPr>
        <w:ind w:left="5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F0F352">
      <w:start w:val="1"/>
      <w:numFmt w:val="lowerRoman"/>
      <w:lvlText w:val="%9"/>
      <w:lvlJc w:val="left"/>
      <w:pPr>
        <w:ind w:left="6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701A611B"/>
    <w:multiLevelType w:val="hybridMultilevel"/>
    <w:tmpl w:val="5E28B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87F45"/>
    <w:multiLevelType w:val="hybridMultilevel"/>
    <w:tmpl w:val="FFFFFFFF"/>
    <w:lvl w:ilvl="0" w:tplc="C04815B0">
      <w:start w:val="1"/>
      <w:numFmt w:val="lowerRoman"/>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AE6D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622D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0A11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C838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9EF4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5C6B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8AEC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8258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73E6050E"/>
    <w:multiLevelType w:val="hybridMultilevel"/>
    <w:tmpl w:val="FFFFFFFF"/>
    <w:lvl w:ilvl="0" w:tplc="2208D2EC">
      <w:start w:val="1"/>
      <w:numFmt w:val="lowerLetter"/>
      <w:lvlText w:val="%1)"/>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C8C950">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84B40C">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8AC9EA">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9A0808">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7A4472">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CADFCA">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4DC44">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ACA5AA">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7593669F"/>
    <w:multiLevelType w:val="hybridMultilevel"/>
    <w:tmpl w:val="FFFFFFFF"/>
    <w:lvl w:ilvl="0" w:tplc="7BD07F84">
      <w:start w:val="1"/>
      <w:numFmt w:val="lowerRoman"/>
      <w:lvlText w:val="%1."/>
      <w:lvlJc w:val="left"/>
      <w:pPr>
        <w:ind w:left="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CECDE8">
      <w:start w:val="1"/>
      <w:numFmt w:val="lowerLetter"/>
      <w:lvlText w:val="%2"/>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DE9934">
      <w:start w:val="1"/>
      <w:numFmt w:val="lowerRoman"/>
      <w:lvlText w:val="%3"/>
      <w:lvlJc w:val="left"/>
      <w:pPr>
        <w:ind w:left="1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FA1330">
      <w:start w:val="1"/>
      <w:numFmt w:val="decimal"/>
      <w:lvlText w:val="%4"/>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021356">
      <w:start w:val="1"/>
      <w:numFmt w:val="lowerLetter"/>
      <w:lvlText w:val="%5"/>
      <w:lvlJc w:val="left"/>
      <w:pPr>
        <w:ind w:left="3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98645A">
      <w:start w:val="1"/>
      <w:numFmt w:val="lowerRoman"/>
      <w:lvlText w:val="%6"/>
      <w:lvlJc w:val="left"/>
      <w:pPr>
        <w:ind w:left="4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E20F0E">
      <w:start w:val="1"/>
      <w:numFmt w:val="decimal"/>
      <w:lvlText w:val="%7"/>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06DE76">
      <w:start w:val="1"/>
      <w:numFmt w:val="lowerLetter"/>
      <w:lvlText w:val="%8"/>
      <w:lvlJc w:val="left"/>
      <w:pPr>
        <w:ind w:left="5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2C742C">
      <w:start w:val="1"/>
      <w:numFmt w:val="lowerRoman"/>
      <w:lvlText w:val="%9"/>
      <w:lvlJc w:val="left"/>
      <w:pPr>
        <w:ind w:left="6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78E00C22"/>
    <w:multiLevelType w:val="hybridMultilevel"/>
    <w:tmpl w:val="5E28B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C379D3"/>
    <w:multiLevelType w:val="multilevel"/>
    <w:tmpl w:val="A78AFCAA"/>
    <w:lvl w:ilvl="0">
      <w:start w:val="1"/>
      <w:numFmt w:val="decimal"/>
      <w:lvlText w:val="%1."/>
      <w:lvlJc w:val="left"/>
      <w:pPr>
        <w:ind w:left="400" w:hanging="360"/>
      </w:pPr>
      <w:rPr>
        <w:rFonts w:hint="default"/>
      </w:rPr>
    </w:lvl>
    <w:lvl w:ilvl="1">
      <w:start w:val="5"/>
      <w:numFmt w:val="decimal"/>
      <w:isLgl/>
      <w:lvlText w:val="%1.%2"/>
      <w:lvlJc w:val="left"/>
      <w:pPr>
        <w:ind w:left="12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6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0" w:hanging="1440"/>
      </w:pPr>
      <w:rPr>
        <w:rFonts w:hint="default"/>
      </w:rPr>
    </w:lvl>
    <w:lvl w:ilvl="7">
      <w:start w:val="1"/>
      <w:numFmt w:val="decimal"/>
      <w:isLgl/>
      <w:lvlText w:val="%1.%2.%3.%4.%5.%6.%7.%8"/>
      <w:lvlJc w:val="left"/>
      <w:pPr>
        <w:ind w:left="6380" w:hanging="1440"/>
      </w:pPr>
      <w:rPr>
        <w:rFonts w:hint="default"/>
      </w:rPr>
    </w:lvl>
    <w:lvl w:ilvl="8">
      <w:start w:val="1"/>
      <w:numFmt w:val="decimal"/>
      <w:isLgl/>
      <w:lvlText w:val="%1.%2.%3.%4.%5.%6.%7.%8.%9"/>
      <w:lvlJc w:val="left"/>
      <w:pPr>
        <w:ind w:left="7080" w:hanging="1440"/>
      </w:pPr>
      <w:rPr>
        <w:rFonts w:hint="default"/>
      </w:rPr>
    </w:lvl>
  </w:abstractNum>
  <w:abstractNum w:abstractNumId="44">
    <w:nsid w:val="7E0C5CEF"/>
    <w:multiLevelType w:val="hybridMultilevel"/>
    <w:tmpl w:val="5FDE3EB6"/>
    <w:lvl w:ilvl="0" w:tplc="6A3ABA3E">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5"/>
  </w:num>
  <w:num w:numId="3">
    <w:abstractNumId w:val="30"/>
  </w:num>
  <w:num w:numId="4">
    <w:abstractNumId w:val="3"/>
  </w:num>
  <w:num w:numId="5">
    <w:abstractNumId w:val="31"/>
  </w:num>
  <w:num w:numId="6">
    <w:abstractNumId w:val="11"/>
  </w:num>
  <w:num w:numId="7">
    <w:abstractNumId w:val="10"/>
  </w:num>
  <w:num w:numId="8">
    <w:abstractNumId w:val="8"/>
  </w:num>
  <w:num w:numId="9">
    <w:abstractNumId w:val="2"/>
  </w:num>
  <w:num w:numId="10">
    <w:abstractNumId w:val="26"/>
  </w:num>
  <w:num w:numId="11">
    <w:abstractNumId w:val="37"/>
  </w:num>
  <w:num w:numId="12">
    <w:abstractNumId w:val="16"/>
  </w:num>
  <w:num w:numId="13">
    <w:abstractNumId w:val="9"/>
  </w:num>
  <w:num w:numId="14">
    <w:abstractNumId w:val="33"/>
  </w:num>
  <w:num w:numId="15">
    <w:abstractNumId w:val="21"/>
  </w:num>
  <w:num w:numId="16">
    <w:abstractNumId w:val="40"/>
  </w:num>
  <w:num w:numId="17">
    <w:abstractNumId w:val="36"/>
  </w:num>
  <w:num w:numId="18">
    <w:abstractNumId w:val="35"/>
  </w:num>
  <w:num w:numId="19">
    <w:abstractNumId w:val="41"/>
  </w:num>
  <w:num w:numId="20">
    <w:abstractNumId w:val="7"/>
  </w:num>
  <w:num w:numId="21">
    <w:abstractNumId w:val="29"/>
  </w:num>
  <w:num w:numId="22">
    <w:abstractNumId w:val="32"/>
  </w:num>
  <w:num w:numId="23">
    <w:abstractNumId w:val="39"/>
  </w:num>
  <w:num w:numId="24">
    <w:abstractNumId w:val="14"/>
  </w:num>
  <w:num w:numId="25">
    <w:abstractNumId w:val="18"/>
  </w:num>
  <w:num w:numId="26">
    <w:abstractNumId w:val="20"/>
  </w:num>
  <w:num w:numId="27">
    <w:abstractNumId w:val="17"/>
  </w:num>
  <w:num w:numId="28">
    <w:abstractNumId w:val="4"/>
  </w:num>
  <w:num w:numId="29">
    <w:abstractNumId w:val="24"/>
  </w:num>
  <w:num w:numId="30">
    <w:abstractNumId w:val="19"/>
  </w:num>
  <w:num w:numId="31">
    <w:abstractNumId w:val="27"/>
  </w:num>
  <w:num w:numId="32">
    <w:abstractNumId w:val="34"/>
  </w:num>
  <w:num w:numId="33">
    <w:abstractNumId w:val="1"/>
  </w:num>
  <w:num w:numId="34">
    <w:abstractNumId w:val="22"/>
  </w:num>
  <w:num w:numId="35">
    <w:abstractNumId w:val="25"/>
  </w:num>
  <w:num w:numId="36">
    <w:abstractNumId w:val="5"/>
  </w:num>
  <w:num w:numId="37">
    <w:abstractNumId w:val="43"/>
  </w:num>
  <w:num w:numId="38">
    <w:abstractNumId w:val="12"/>
  </w:num>
  <w:num w:numId="39">
    <w:abstractNumId w:val="28"/>
  </w:num>
  <w:num w:numId="40">
    <w:abstractNumId w:val="38"/>
  </w:num>
  <w:num w:numId="41">
    <w:abstractNumId w:val="0"/>
  </w:num>
  <w:num w:numId="42">
    <w:abstractNumId w:val="42"/>
  </w:num>
  <w:num w:numId="43">
    <w:abstractNumId w:val="13"/>
  </w:num>
  <w:num w:numId="44">
    <w:abstractNumId w:val="6"/>
  </w:num>
  <w:num w:numId="45">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AE59D7"/>
    <w:rsid w:val="00001AE7"/>
    <w:rsid w:val="00027DA3"/>
    <w:rsid w:val="000337AC"/>
    <w:rsid w:val="00034F2A"/>
    <w:rsid w:val="000438C6"/>
    <w:rsid w:val="000462E8"/>
    <w:rsid w:val="00055105"/>
    <w:rsid w:val="00057166"/>
    <w:rsid w:val="00066E34"/>
    <w:rsid w:val="000739E2"/>
    <w:rsid w:val="000854C1"/>
    <w:rsid w:val="00086486"/>
    <w:rsid w:val="000B3C6C"/>
    <w:rsid w:val="000D3710"/>
    <w:rsid w:val="000D574D"/>
    <w:rsid w:val="000E65C2"/>
    <w:rsid w:val="000F27D7"/>
    <w:rsid w:val="00105B41"/>
    <w:rsid w:val="00106B04"/>
    <w:rsid w:val="00132EE1"/>
    <w:rsid w:val="00143884"/>
    <w:rsid w:val="00161202"/>
    <w:rsid w:val="00162BF5"/>
    <w:rsid w:val="0016469D"/>
    <w:rsid w:val="00165B5A"/>
    <w:rsid w:val="001663B3"/>
    <w:rsid w:val="001707E1"/>
    <w:rsid w:val="00181ADC"/>
    <w:rsid w:val="00182E6C"/>
    <w:rsid w:val="00195D64"/>
    <w:rsid w:val="001A0CE1"/>
    <w:rsid w:val="001C4023"/>
    <w:rsid w:val="001C5141"/>
    <w:rsid w:val="001E546C"/>
    <w:rsid w:val="0020023B"/>
    <w:rsid w:val="00211934"/>
    <w:rsid w:val="00212E7C"/>
    <w:rsid w:val="002149D3"/>
    <w:rsid w:val="00255A78"/>
    <w:rsid w:val="00266506"/>
    <w:rsid w:val="00273635"/>
    <w:rsid w:val="00275423"/>
    <w:rsid w:val="00276C4D"/>
    <w:rsid w:val="0027725A"/>
    <w:rsid w:val="002A321B"/>
    <w:rsid w:val="002A3566"/>
    <w:rsid w:val="002B77AD"/>
    <w:rsid w:val="002D0213"/>
    <w:rsid w:val="002D569B"/>
    <w:rsid w:val="002F18ED"/>
    <w:rsid w:val="002F1CCC"/>
    <w:rsid w:val="002F3517"/>
    <w:rsid w:val="0031249C"/>
    <w:rsid w:val="00317FDE"/>
    <w:rsid w:val="003354BD"/>
    <w:rsid w:val="003379B7"/>
    <w:rsid w:val="003408A3"/>
    <w:rsid w:val="00341E1B"/>
    <w:rsid w:val="00342384"/>
    <w:rsid w:val="0034409E"/>
    <w:rsid w:val="0034527E"/>
    <w:rsid w:val="0035349E"/>
    <w:rsid w:val="00362193"/>
    <w:rsid w:val="003623C9"/>
    <w:rsid w:val="003806E6"/>
    <w:rsid w:val="00380DF0"/>
    <w:rsid w:val="0038161F"/>
    <w:rsid w:val="00387B48"/>
    <w:rsid w:val="00393CB7"/>
    <w:rsid w:val="00394699"/>
    <w:rsid w:val="003B3094"/>
    <w:rsid w:val="003B59C2"/>
    <w:rsid w:val="003D66B4"/>
    <w:rsid w:val="003F4DC5"/>
    <w:rsid w:val="003F6429"/>
    <w:rsid w:val="00403AE1"/>
    <w:rsid w:val="004215A8"/>
    <w:rsid w:val="00424D02"/>
    <w:rsid w:val="00424F6E"/>
    <w:rsid w:val="00427794"/>
    <w:rsid w:val="0043458F"/>
    <w:rsid w:val="004370A8"/>
    <w:rsid w:val="00447309"/>
    <w:rsid w:val="00447C50"/>
    <w:rsid w:val="00453FD0"/>
    <w:rsid w:val="00464C6D"/>
    <w:rsid w:val="00467147"/>
    <w:rsid w:val="00480E00"/>
    <w:rsid w:val="004854EB"/>
    <w:rsid w:val="00487C83"/>
    <w:rsid w:val="00497E44"/>
    <w:rsid w:val="004A66D5"/>
    <w:rsid w:val="004A6884"/>
    <w:rsid w:val="004A7C17"/>
    <w:rsid w:val="004B1D61"/>
    <w:rsid w:val="004B522C"/>
    <w:rsid w:val="004D4879"/>
    <w:rsid w:val="004F0BC6"/>
    <w:rsid w:val="004F319F"/>
    <w:rsid w:val="004F32CF"/>
    <w:rsid w:val="004F599F"/>
    <w:rsid w:val="00500785"/>
    <w:rsid w:val="005076B3"/>
    <w:rsid w:val="005116F9"/>
    <w:rsid w:val="005228FB"/>
    <w:rsid w:val="00524D70"/>
    <w:rsid w:val="00525DF1"/>
    <w:rsid w:val="005370F9"/>
    <w:rsid w:val="00550EC8"/>
    <w:rsid w:val="00551D6C"/>
    <w:rsid w:val="005578EB"/>
    <w:rsid w:val="00566DB4"/>
    <w:rsid w:val="00567CE1"/>
    <w:rsid w:val="00580C6F"/>
    <w:rsid w:val="00581311"/>
    <w:rsid w:val="00581D44"/>
    <w:rsid w:val="00581E8B"/>
    <w:rsid w:val="00586A83"/>
    <w:rsid w:val="00591EDD"/>
    <w:rsid w:val="005A447A"/>
    <w:rsid w:val="005B512C"/>
    <w:rsid w:val="005B5EFF"/>
    <w:rsid w:val="005C4037"/>
    <w:rsid w:val="005E1FFE"/>
    <w:rsid w:val="005E325A"/>
    <w:rsid w:val="005F139A"/>
    <w:rsid w:val="005F351E"/>
    <w:rsid w:val="005F6A3D"/>
    <w:rsid w:val="005F7A4F"/>
    <w:rsid w:val="00601E8C"/>
    <w:rsid w:val="00602AFE"/>
    <w:rsid w:val="006155A6"/>
    <w:rsid w:val="00616701"/>
    <w:rsid w:val="006273A2"/>
    <w:rsid w:val="00641F49"/>
    <w:rsid w:val="00642963"/>
    <w:rsid w:val="0065103F"/>
    <w:rsid w:val="00670563"/>
    <w:rsid w:val="00670EEB"/>
    <w:rsid w:val="00677F38"/>
    <w:rsid w:val="00682F6C"/>
    <w:rsid w:val="006927E6"/>
    <w:rsid w:val="00693E8B"/>
    <w:rsid w:val="006B00E5"/>
    <w:rsid w:val="006B6D81"/>
    <w:rsid w:val="006D0742"/>
    <w:rsid w:val="006D11BC"/>
    <w:rsid w:val="006D7B07"/>
    <w:rsid w:val="006E16A3"/>
    <w:rsid w:val="006F0506"/>
    <w:rsid w:val="006F1AD8"/>
    <w:rsid w:val="00700ECD"/>
    <w:rsid w:val="00711E5B"/>
    <w:rsid w:val="00712105"/>
    <w:rsid w:val="00714006"/>
    <w:rsid w:val="0071784E"/>
    <w:rsid w:val="007249CC"/>
    <w:rsid w:val="00756CAB"/>
    <w:rsid w:val="00764703"/>
    <w:rsid w:val="0076551D"/>
    <w:rsid w:val="00770995"/>
    <w:rsid w:val="00784249"/>
    <w:rsid w:val="0079282B"/>
    <w:rsid w:val="0079563C"/>
    <w:rsid w:val="007B0347"/>
    <w:rsid w:val="007C27B9"/>
    <w:rsid w:val="007C4161"/>
    <w:rsid w:val="007C4E91"/>
    <w:rsid w:val="007D4592"/>
    <w:rsid w:val="007D65D0"/>
    <w:rsid w:val="007E605A"/>
    <w:rsid w:val="007E61F8"/>
    <w:rsid w:val="007F3C2F"/>
    <w:rsid w:val="007F5FEE"/>
    <w:rsid w:val="007F738F"/>
    <w:rsid w:val="008079A2"/>
    <w:rsid w:val="00812258"/>
    <w:rsid w:val="00825C4A"/>
    <w:rsid w:val="00833949"/>
    <w:rsid w:val="00834E71"/>
    <w:rsid w:val="0087683D"/>
    <w:rsid w:val="00877347"/>
    <w:rsid w:val="00880612"/>
    <w:rsid w:val="00881E71"/>
    <w:rsid w:val="00890D73"/>
    <w:rsid w:val="008914C0"/>
    <w:rsid w:val="00892DE7"/>
    <w:rsid w:val="008B2975"/>
    <w:rsid w:val="008B416B"/>
    <w:rsid w:val="008B6F1E"/>
    <w:rsid w:val="008C3B36"/>
    <w:rsid w:val="008C3F21"/>
    <w:rsid w:val="008C5639"/>
    <w:rsid w:val="008E3E85"/>
    <w:rsid w:val="008E4C2E"/>
    <w:rsid w:val="008E5BB4"/>
    <w:rsid w:val="008F36BF"/>
    <w:rsid w:val="00902E92"/>
    <w:rsid w:val="00904A59"/>
    <w:rsid w:val="00907F65"/>
    <w:rsid w:val="009134C2"/>
    <w:rsid w:val="0091606A"/>
    <w:rsid w:val="009264B3"/>
    <w:rsid w:val="009443C2"/>
    <w:rsid w:val="00954017"/>
    <w:rsid w:val="0095736B"/>
    <w:rsid w:val="00960F08"/>
    <w:rsid w:val="00983D1D"/>
    <w:rsid w:val="009A1D1E"/>
    <w:rsid w:val="009B26B2"/>
    <w:rsid w:val="009B6B16"/>
    <w:rsid w:val="009C4942"/>
    <w:rsid w:val="009D1A8B"/>
    <w:rsid w:val="009D419B"/>
    <w:rsid w:val="009D77DB"/>
    <w:rsid w:val="009E289F"/>
    <w:rsid w:val="009E59E3"/>
    <w:rsid w:val="00A02525"/>
    <w:rsid w:val="00A0353C"/>
    <w:rsid w:val="00A058B5"/>
    <w:rsid w:val="00A12674"/>
    <w:rsid w:val="00A15F08"/>
    <w:rsid w:val="00A15F2D"/>
    <w:rsid w:val="00A16D40"/>
    <w:rsid w:val="00A255E4"/>
    <w:rsid w:val="00A46E6A"/>
    <w:rsid w:val="00A61BE1"/>
    <w:rsid w:val="00A6303B"/>
    <w:rsid w:val="00A647A8"/>
    <w:rsid w:val="00A92431"/>
    <w:rsid w:val="00AA69CF"/>
    <w:rsid w:val="00AE59D7"/>
    <w:rsid w:val="00AF3296"/>
    <w:rsid w:val="00B10006"/>
    <w:rsid w:val="00B10B46"/>
    <w:rsid w:val="00B22E76"/>
    <w:rsid w:val="00B35C17"/>
    <w:rsid w:val="00B42663"/>
    <w:rsid w:val="00B44829"/>
    <w:rsid w:val="00B52183"/>
    <w:rsid w:val="00B53A84"/>
    <w:rsid w:val="00B55F15"/>
    <w:rsid w:val="00B60071"/>
    <w:rsid w:val="00B749B6"/>
    <w:rsid w:val="00B82C32"/>
    <w:rsid w:val="00B83A63"/>
    <w:rsid w:val="00B87186"/>
    <w:rsid w:val="00BA233E"/>
    <w:rsid w:val="00BA667C"/>
    <w:rsid w:val="00BA6AF3"/>
    <w:rsid w:val="00BB4B40"/>
    <w:rsid w:val="00BB62D0"/>
    <w:rsid w:val="00BC098C"/>
    <w:rsid w:val="00BD15C0"/>
    <w:rsid w:val="00BD3CF4"/>
    <w:rsid w:val="00BD5E19"/>
    <w:rsid w:val="00BD7014"/>
    <w:rsid w:val="00BF6689"/>
    <w:rsid w:val="00BF69B9"/>
    <w:rsid w:val="00C00AB8"/>
    <w:rsid w:val="00C22AC1"/>
    <w:rsid w:val="00C2308A"/>
    <w:rsid w:val="00C26FDF"/>
    <w:rsid w:val="00C32B08"/>
    <w:rsid w:val="00C37CF9"/>
    <w:rsid w:val="00C418F5"/>
    <w:rsid w:val="00C428FA"/>
    <w:rsid w:val="00C43167"/>
    <w:rsid w:val="00C4334F"/>
    <w:rsid w:val="00C6179A"/>
    <w:rsid w:val="00C618B3"/>
    <w:rsid w:val="00C6218B"/>
    <w:rsid w:val="00C64456"/>
    <w:rsid w:val="00C67AB8"/>
    <w:rsid w:val="00C706EA"/>
    <w:rsid w:val="00C874C8"/>
    <w:rsid w:val="00CD2418"/>
    <w:rsid w:val="00CD3632"/>
    <w:rsid w:val="00CF3CD0"/>
    <w:rsid w:val="00CF5AB1"/>
    <w:rsid w:val="00CF799B"/>
    <w:rsid w:val="00D116F1"/>
    <w:rsid w:val="00D1310A"/>
    <w:rsid w:val="00D15A96"/>
    <w:rsid w:val="00D17025"/>
    <w:rsid w:val="00D32272"/>
    <w:rsid w:val="00D34C87"/>
    <w:rsid w:val="00D36E65"/>
    <w:rsid w:val="00D53481"/>
    <w:rsid w:val="00D661E9"/>
    <w:rsid w:val="00D74A68"/>
    <w:rsid w:val="00D76228"/>
    <w:rsid w:val="00D771E9"/>
    <w:rsid w:val="00D92F76"/>
    <w:rsid w:val="00D93D9A"/>
    <w:rsid w:val="00DB007F"/>
    <w:rsid w:val="00DB1286"/>
    <w:rsid w:val="00DB67CD"/>
    <w:rsid w:val="00DB6AF5"/>
    <w:rsid w:val="00DC017D"/>
    <w:rsid w:val="00DC06E3"/>
    <w:rsid w:val="00DC16C1"/>
    <w:rsid w:val="00DC39FE"/>
    <w:rsid w:val="00DC7CEF"/>
    <w:rsid w:val="00DD671B"/>
    <w:rsid w:val="00DF05EA"/>
    <w:rsid w:val="00DF1EB2"/>
    <w:rsid w:val="00DF28FF"/>
    <w:rsid w:val="00E046D2"/>
    <w:rsid w:val="00E233E4"/>
    <w:rsid w:val="00E32DA5"/>
    <w:rsid w:val="00E416E9"/>
    <w:rsid w:val="00E42B7C"/>
    <w:rsid w:val="00E43925"/>
    <w:rsid w:val="00E45687"/>
    <w:rsid w:val="00E46092"/>
    <w:rsid w:val="00E472BC"/>
    <w:rsid w:val="00E55F11"/>
    <w:rsid w:val="00E5624F"/>
    <w:rsid w:val="00E66B57"/>
    <w:rsid w:val="00E740F3"/>
    <w:rsid w:val="00E87FFD"/>
    <w:rsid w:val="00E95906"/>
    <w:rsid w:val="00EA69F1"/>
    <w:rsid w:val="00EA716F"/>
    <w:rsid w:val="00EB5495"/>
    <w:rsid w:val="00EB58CB"/>
    <w:rsid w:val="00EC1CE0"/>
    <w:rsid w:val="00ED5F29"/>
    <w:rsid w:val="00ED6AB5"/>
    <w:rsid w:val="00EE6E01"/>
    <w:rsid w:val="00EF3D9C"/>
    <w:rsid w:val="00EF520A"/>
    <w:rsid w:val="00F05730"/>
    <w:rsid w:val="00F155DD"/>
    <w:rsid w:val="00F158B8"/>
    <w:rsid w:val="00F17323"/>
    <w:rsid w:val="00F17918"/>
    <w:rsid w:val="00F2392D"/>
    <w:rsid w:val="00F30DAD"/>
    <w:rsid w:val="00F34751"/>
    <w:rsid w:val="00F42B0B"/>
    <w:rsid w:val="00F44AEF"/>
    <w:rsid w:val="00F47071"/>
    <w:rsid w:val="00F656D6"/>
    <w:rsid w:val="00F65A0C"/>
    <w:rsid w:val="00F72236"/>
    <w:rsid w:val="00F75062"/>
    <w:rsid w:val="00F975DC"/>
    <w:rsid w:val="00FA5E7B"/>
    <w:rsid w:val="00FB3252"/>
    <w:rsid w:val="00FB7B13"/>
    <w:rsid w:val="00FD1F4C"/>
    <w:rsid w:val="00FD22EC"/>
    <w:rsid w:val="00FD5578"/>
    <w:rsid w:val="00FD5BD9"/>
    <w:rsid w:val="00FE7C3D"/>
    <w:rsid w:val="00FF2C26"/>
    <w:rsid w:val="00FF4CC2"/>
    <w:rsid w:val="00FF68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5423"/>
  </w:style>
  <w:style w:type="paragraph" w:styleId="Heading1">
    <w:name w:val="heading 1"/>
    <w:basedOn w:val="Normal"/>
    <w:uiPriority w:val="1"/>
    <w:qFormat/>
    <w:rsid w:val="00275423"/>
    <w:pPr>
      <w:spacing w:before="58"/>
      <w:ind w:left="1238"/>
      <w:outlineLvl w:val="0"/>
    </w:pPr>
    <w:rPr>
      <w:rFonts w:ascii="Times New Roman" w:eastAsia="Times New Roman" w:hAnsi="Times New Roman"/>
      <w:b/>
      <w:bCs/>
      <w:sz w:val="32"/>
      <w:szCs w:val="32"/>
    </w:rPr>
  </w:style>
  <w:style w:type="paragraph" w:styleId="Heading2">
    <w:name w:val="heading 2"/>
    <w:basedOn w:val="Normal"/>
    <w:uiPriority w:val="1"/>
    <w:qFormat/>
    <w:rsid w:val="00275423"/>
    <w:pPr>
      <w:ind w:left="2663"/>
      <w:outlineLvl w:val="1"/>
    </w:pPr>
    <w:rPr>
      <w:rFonts w:ascii="Times New Roman" w:eastAsia="Times New Roman" w:hAnsi="Times New Roman"/>
      <w:b/>
      <w:bCs/>
      <w:sz w:val="28"/>
      <w:szCs w:val="28"/>
    </w:rPr>
  </w:style>
  <w:style w:type="paragraph" w:styleId="Heading3">
    <w:name w:val="heading 3"/>
    <w:basedOn w:val="Normal"/>
    <w:uiPriority w:val="1"/>
    <w:qFormat/>
    <w:rsid w:val="00275423"/>
    <w:pPr>
      <w:ind w:left="975"/>
      <w:outlineLvl w:val="2"/>
    </w:pPr>
    <w:rPr>
      <w:rFonts w:ascii="Times New Roman" w:eastAsia="Times New Roman" w:hAnsi="Times New Roman"/>
      <w:b/>
      <w:bCs/>
      <w:sz w:val="24"/>
      <w:szCs w:val="24"/>
    </w:rPr>
  </w:style>
  <w:style w:type="paragraph" w:styleId="Heading4">
    <w:name w:val="heading 4"/>
    <w:basedOn w:val="Normal"/>
    <w:next w:val="Normal"/>
    <w:link w:val="Heading4Char"/>
    <w:unhideWhenUsed/>
    <w:qFormat/>
    <w:rsid w:val="000462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2A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1E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3D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75423"/>
    <w:pPr>
      <w:ind w:left="40"/>
    </w:pPr>
    <w:rPr>
      <w:rFonts w:ascii="Times New Roman" w:eastAsia="Times New Roman" w:hAnsi="Times New Roman"/>
      <w:sz w:val="24"/>
      <w:szCs w:val="24"/>
    </w:rPr>
  </w:style>
  <w:style w:type="character" w:customStyle="1" w:styleId="BodyTextChar">
    <w:name w:val="Body Text Char"/>
    <w:link w:val="BodyText"/>
    <w:rsid w:val="00B60071"/>
    <w:rPr>
      <w:rFonts w:ascii="Times New Roman" w:eastAsia="Times New Roman" w:hAnsi="Times New Roman"/>
      <w:sz w:val="24"/>
      <w:szCs w:val="24"/>
    </w:rPr>
  </w:style>
  <w:style w:type="paragraph" w:styleId="ListParagraph">
    <w:name w:val="List Paragraph"/>
    <w:basedOn w:val="Normal"/>
    <w:link w:val="ListParagraphChar"/>
    <w:uiPriority w:val="34"/>
    <w:qFormat/>
    <w:rsid w:val="00275423"/>
  </w:style>
  <w:style w:type="character" w:customStyle="1" w:styleId="ListParagraphChar">
    <w:name w:val="List Paragraph Char"/>
    <w:basedOn w:val="DefaultParagraphFont"/>
    <w:link w:val="ListParagraph"/>
    <w:uiPriority w:val="34"/>
    <w:rsid w:val="00D76228"/>
  </w:style>
  <w:style w:type="paragraph" w:customStyle="1" w:styleId="TableParagraph">
    <w:name w:val="Table Paragraph"/>
    <w:basedOn w:val="Normal"/>
    <w:uiPriority w:val="1"/>
    <w:qFormat/>
    <w:rsid w:val="00275423"/>
  </w:style>
  <w:style w:type="table" w:styleId="TableGrid">
    <w:name w:val="Table Grid"/>
    <w:basedOn w:val="TableNormal"/>
    <w:uiPriority w:val="59"/>
    <w:rsid w:val="006927E6"/>
    <w:pPr>
      <w:widowControl/>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78EB"/>
    <w:pPr>
      <w:tabs>
        <w:tab w:val="center" w:pos="4513"/>
        <w:tab w:val="right" w:pos="9026"/>
      </w:tabs>
    </w:pPr>
  </w:style>
  <w:style w:type="character" w:customStyle="1" w:styleId="FooterChar">
    <w:name w:val="Footer Char"/>
    <w:basedOn w:val="DefaultParagraphFont"/>
    <w:link w:val="Footer"/>
    <w:uiPriority w:val="99"/>
    <w:rsid w:val="005578EB"/>
  </w:style>
  <w:style w:type="paragraph" w:styleId="Header">
    <w:name w:val="header"/>
    <w:basedOn w:val="Normal"/>
    <w:link w:val="HeaderChar"/>
    <w:uiPriority w:val="99"/>
    <w:unhideWhenUsed/>
    <w:rsid w:val="005578EB"/>
    <w:pPr>
      <w:tabs>
        <w:tab w:val="center" w:pos="4513"/>
        <w:tab w:val="right" w:pos="9026"/>
      </w:tabs>
    </w:pPr>
  </w:style>
  <w:style w:type="character" w:customStyle="1" w:styleId="HeaderChar">
    <w:name w:val="Header Char"/>
    <w:basedOn w:val="DefaultParagraphFont"/>
    <w:link w:val="Header"/>
    <w:uiPriority w:val="99"/>
    <w:rsid w:val="005578EB"/>
  </w:style>
  <w:style w:type="paragraph" w:styleId="BodyTextIndent">
    <w:name w:val="Body Text Indent"/>
    <w:basedOn w:val="Normal"/>
    <w:link w:val="BodyTextIndentChar"/>
    <w:uiPriority w:val="99"/>
    <w:semiHidden/>
    <w:unhideWhenUsed/>
    <w:rsid w:val="00D76228"/>
    <w:pPr>
      <w:spacing w:after="120"/>
      <w:ind w:left="283"/>
    </w:pPr>
  </w:style>
  <w:style w:type="character" w:customStyle="1" w:styleId="BodyTextIndentChar">
    <w:name w:val="Body Text Indent Char"/>
    <w:basedOn w:val="DefaultParagraphFont"/>
    <w:link w:val="BodyTextIndent"/>
    <w:uiPriority w:val="99"/>
    <w:semiHidden/>
    <w:rsid w:val="00D76228"/>
  </w:style>
  <w:style w:type="character" w:styleId="Hyperlink">
    <w:name w:val="Hyperlink"/>
    <w:basedOn w:val="DefaultParagraphFont"/>
    <w:uiPriority w:val="99"/>
    <w:unhideWhenUsed/>
    <w:rsid w:val="00427794"/>
    <w:rPr>
      <w:color w:val="0000FF"/>
      <w:u w:val="single"/>
    </w:rPr>
  </w:style>
  <w:style w:type="character" w:styleId="FollowedHyperlink">
    <w:name w:val="FollowedHyperlink"/>
    <w:basedOn w:val="DefaultParagraphFont"/>
    <w:uiPriority w:val="99"/>
    <w:semiHidden/>
    <w:unhideWhenUsed/>
    <w:rsid w:val="0043458F"/>
    <w:rPr>
      <w:color w:val="800080" w:themeColor="followedHyperlink"/>
      <w:u w:val="single"/>
    </w:rPr>
  </w:style>
  <w:style w:type="paragraph" w:styleId="NormalWeb">
    <w:name w:val="Normal (Web)"/>
    <w:basedOn w:val="Normal"/>
    <w:uiPriority w:val="99"/>
    <w:rsid w:val="00B60071"/>
    <w:pPr>
      <w:widowControl/>
      <w:spacing w:before="100" w:beforeAutospacing="1" w:after="100" w:afterAutospacing="1"/>
    </w:pPr>
    <w:rPr>
      <w:rFonts w:ascii="Times New Roman" w:eastAsia="Times New Roman" w:hAnsi="Times New Roman" w:cs="Times New Roman"/>
      <w:sz w:val="24"/>
      <w:szCs w:val="24"/>
      <w:lang w:val="en-GB"/>
    </w:rPr>
  </w:style>
  <w:style w:type="paragraph" w:customStyle="1" w:styleId="SectionVHeader">
    <w:name w:val="Section V. Header"/>
    <w:basedOn w:val="Normal"/>
    <w:rsid w:val="00B60071"/>
    <w:pPr>
      <w:widowControl/>
      <w:jc w:val="center"/>
    </w:pPr>
    <w:rPr>
      <w:rFonts w:ascii="Times New Roman" w:eastAsia="Times New Roman" w:hAnsi="Times New Roman" w:cs="Times New Roman"/>
      <w:b/>
      <w:sz w:val="36"/>
      <w:szCs w:val="20"/>
    </w:rPr>
  </w:style>
  <w:style w:type="paragraph" w:styleId="FootnoteText">
    <w:name w:val="footnote text"/>
    <w:basedOn w:val="Normal"/>
    <w:link w:val="FootnoteTextChar"/>
    <w:semiHidden/>
    <w:rsid w:val="00C706EA"/>
    <w:pPr>
      <w:widowControl/>
      <w:spacing w:before="60"/>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C706EA"/>
    <w:rPr>
      <w:rFonts w:ascii="Arial" w:eastAsia="Times New Roman" w:hAnsi="Arial" w:cs="Times New Roman"/>
      <w:sz w:val="20"/>
      <w:szCs w:val="20"/>
      <w:lang w:val="en-GB"/>
    </w:rPr>
  </w:style>
  <w:style w:type="character" w:styleId="FootnoteReference">
    <w:name w:val="footnote reference"/>
    <w:semiHidden/>
    <w:rsid w:val="00C706EA"/>
    <w:rPr>
      <w:vertAlign w:val="superscript"/>
    </w:rPr>
  </w:style>
  <w:style w:type="paragraph" w:styleId="BodyText3">
    <w:name w:val="Body Text 3"/>
    <w:basedOn w:val="Normal"/>
    <w:link w:val="BodyText3Char"/>
    <w:rsid w:val="00877347"/>
    <w:pPr>
      <w:widowControl/>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77347"/>
    <w:rPr>
      <w:rFonts w:ascii="Times New Roman" w:eastAsia="Times New Roman" w:hAnsi="Times New Roman" w:cs="Times New Roman"/>
      <w:sz w:val="16"/>
      <w:szCs w:val="16"/>
      <w:lang w:val="en-GB"/>
    </w:rPr>
  </w:style>
  <w:style w:type="paragraph" w:customStyle="1" w:styleId="Bruce">
    <w:name w:val="Bruce"/>
    <w:basedOn w:val="Normal"/>
    <w:rsid w:val="00877347"/>
    <w:pPr>
      <w:widowControl/>
      <w:spacing w:before="120" w:after="120"/>
      <w:jc w:val="both"/>
    </w:pPr>
    <w:rPr>
      <w:rFonts w:ascii="Arial" w:eastAsia="Times New Roman" w:hAnsi="Arial" w:cs="Times New Roman"/>
      <w:sz w:val="24"/>
      <w:szCs w:val="20"/>
      <w:lang w:val="en-GB"/>
    </w:rPr>
  </w:style>
  <w:style w:type="paragraph" w:customStyle="1" w:styleId="DFIDLogoSmall">
    <w:name w:val="DFIDLogoSmall"/>
    <w:basedOn w:val="Header"/>
    <w:rsid w:val="00877347"/>
    <w:pPr>
      <w:widowControl/>
      <w:tabs>
        <w:tab w:val="clear" w:pos="4513"/>
        <w:tab w:val="clear" w:pos="9026"/>
        <w:tab w:val="center" w:pos="4153"/>
        <w:tab w:val="right" w:pos="8306"/>
      </w:tabs>
      <w:overflowPunct w:val="0"/>
      <w:autoSpaceDE w:val="0"/>
      <w:autoSpaceDN w:val="0"/>
      <w:adjustRightInd w:val="0"/>
      <w:spacing w:line="230" w:lineRule="exact"/>
      <w:textAlignment w:val="baseline"/>
    </w:pPr>
    <w:rPr>
      <w:rFonts w:ascii="Optima" w:eastAsia="Times New Roman" w:hAnsi="Optima" w:cs="Times New Roman"/>
      <w:b/>
      <w:sz w:val="20"/>
      <w:szCs w:val="20"/>
      <w:lang w:val="en-GB"/>
    </w:rPr>
  </w:style>
  <w:style w:type="paragraph" w:styleId="NoSpacing">
    <w:name w:val="No Spacing"/>
    <w:link w:val="NoSpacingChar"/>
    <w:uiPriority w:val="1"/>
    <w:qFormat/>
    <w:rsid w:val="00877347"/>
    <w:pPr>
      <w:widowControl/>
    </w:pPr>
    <w:rPr>
      <w:rFonts w:ascii="Calibri" w:eastAsia="Times New Roman" w:hAnsi="Calibri" w:cs="Times New Roman"/>
    </w:rPr>
  </w:style>
  <w:style w:type="character" w:customStyle="1" w:styleId="NoSpacingChar">
    <w:name w:val="No Spacing Char"/>
    <w:link w:val="NoSpacing"/>
    <w:uiPriority w:val="1"/>
    <w:rsid w:val="00877347"/>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877347"/>
    <w:pPr>
      <w:spacing w:after="120" w:line="480" w:lineRule="auto"/>
      <w:ind w:left="283"/>
    </w:pPr>
  </w:style>
  <w:style w:type="character" w:customStyle="1" w:styleId="BodyTextIndent2Char">
    <w:name w:val="Body Text Indent 2 Char"/>
    <w:basedOn w:val="DefaultParagraphFont"/>
    <w:link w:val="BodyTextIndent2"/>
    <w:uiPriority w:val="99"/>
    <w:semiHidden/>
    <w:rsid w:val="00877347"/>
  </w:style>
  <w:style w:type="paragraph" w:styleId="BodyTextIndent3">
    <w:name w:val="Body Text Indent 3"/>
    <w:basedOn w:val="Normal"/>
    <w:link w:val="BodyTextIndent3Char"/>
    <w:uiPriority w:val="99"/>
    <w:semiHidden/>
    <w:unhideWhenUsed/>
    <w:rsid w:val="008773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77347"/>
    <w:rPr>
      <w:sz w:val="16"/>
      <w:szCs w:val="16"/>
    </w:rPr>
  </w:style>
  <w:style w:type="paragraph" w:styleId="BalloonText">
    <w:name w:val="Balloon Text"/>
    <w:basedOn w:val="Normal"/>
    <w:link w:val="BalloonTextChar"/>
    <w:uiPriority w:val="99"/>
    <w:semiHidden/>
    <w:unhideWhenUsed/>
    <w:rsid w:val="00581E8B"/>
    <w:rPr>
      <w:rFonts w:ascii="Tahoma" w:hAnsi="Tahoma" w:cs="Tahoma"/>
      <w:sz w:val="16"/>
      <w:szCs w:val="16"/>
    </w:rPr>
  </w:style>
  <w:style w:type="character" w:customStyle="1" w:styleId="BalloonTextChar">
    <w:name w:val="Balloon Text Char"/>
    <w:basedOn w:val="DefaultParagraphFont"/>
    <w:link w:val="BalloonText"/>
    <w:uiPriority w:val="99"/>
    <w:semiHidden/>
    <w:rsid w:val="00581E8B"/>
    <w:rPr>
      <w:rFonts w:ascii="Tahoma" w:hAnsi="Tahoma" w:cs="Tahoma"/>
      <w:sz w:val="16"/>
      <w:szCs w:val="16"/>
    </w:rPr>
  </w:style>
  <w:style w:type="character" w:customStyle="1" w:styleId="url">
    <w:name w:val="url"/>
    <w:basedOn w:val="DefaultParagraphFont"/>
    <w:rsid w:val="009C4942"/>
  </w:style>
  <w:style w:type="character" w:customStyle="1" w:styleId="Heading4Char">
    <w:name w:val="Heading 4 Char"/>
    <w:basedOn w:val="DefaultParagraphFont"/>
    <w:link w:val="Heading4"/>
    <w:rsid w:val="000462E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711E5B"/>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C22AC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F3D9C"/>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E45687"/>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E45687"/>
    <w:pPr>
      <w:spacing w:after="100"/>
    </w:pPr>
  </w:style>
  <w:style w:type="paragraph" w:styleId="TOC2">
    <w:name w:val="toc 2"/>
    <w:basedOn w:val="Normal"/>
    <w:next w:val="Normal"/>
    <w:autoRedefine/>
    <w:uiPriority w:val="39"/>
    <w:unhideWhenUsed/>
    <w:rsid w:val="00E45687"/>
    <w:pPr>
      <w:spacing w:after="100"/>
      <w:ind w:left="220"/>
    </w:pPr>
  </w:style>
  <w:style w:type="paragraph" w:styleId="TOC3">
    <w:name w:val="toc 3"/>
    <w:basedOn w:val="Normal"/>
    <w:next w:val="Normal"/>
    <w:autoRedefine/>
    <w:uiPriority w:val="39"/>
    <w:unhideWhenUsed/>
    <w:rsid w:val="00E45687"/>
    <w:pPr>
      <w:spacing w:after="100"/>
      <w:ind w:left="440"/>
    </w:pPr>
  </w:style>
</w:styles>
</file>

<file path=word/webSettings.xml><?xml version="1.0" encoding="utf-8"?>
<w:webSettings xmlns:r="http://schemas.openxmlformats.org/officeDocument/2006/relationships" xmlns:w="http://schemas.openxmlformats.org/wordprocessingml/2006/main">
  <w:divs>
    <w:div w:id="65642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eojscl@mpurban.gov.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C33E3-5D34-42E0-B7F9-60565C70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38</Pages>
  <Words>10643</Words>
  <Characters>60667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Hewlett-Packard</Company>
  <LinksUpToDate>false</LinksUpToDate>
  <CharactersWithSpaces>71168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APPOINTMENT OF TRANSACTION ADVISORY CONSULTANTS TO PATNA NAGAR NIGAM OF BIHAR and/or ITS RELATED ORGANIZATION ON PUBLIC-PRIVATE-PARTNERSHIP (PPP) MODE</dc:subject>
  <dc:creator>Vijayaraghavan</dc:creator>
  <cp:lastModifiedBy>Windows User</cp:lastModifiedBy>
  <cp:revision>3</cp:revision>
  <cp:lastPrinted>2019-06-17T06:29:00Z</cp:lastPrinted>
  <dcterms:created xsi:type="dcterms:W3CDTF">2019-06-17T12:02:00Z</dcterms:created>
  <dcterms:modified xsi:type="dcterms:W3CDTF">2019-06-18T07:29:00Z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LastSaved">
    <vt:filetime>2016-11-02T00:00:00Z</vt:filetime>
  </property>
</Properties>
</file>